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955" w:rsidRDefault="00002955" w:rsidP="00E95073">
      <w:pPr>
        <w:spacing w:line="360" w:lineRule="exact"/>
        <w:ind w:left="5812"/>
        <w:jc w:val="center"/>
        <w:rPr>
          <w:sz w:val="27"/>
          <w:szCs w:val="27"/>
        </w:rPr>
      </w:pPr>
    </w:p>
    <w:p w:rsidR="00D40498" w:rsidRPr="00D40498" w:rsidRDefault="00EB1268" w:rsidP="00EB1268">
      <w:pPr>
        <w:jc w:val="center"/>
        <w:rPr>
          <w:b/>
          <w:sz w:val="32"/>
          <w:szCs w:val="32"/>
        </w:rPr>
      </w:pPr>
      <w:bookmarkStart w:id="0" w:name="_GoBack"/>
      <w:r w:rsidRPr="00D40498">
        <w:rPr>
          <w:b/>
          <w:sz w:val="32"/>
          <w:szCs w:val="32"/>
        </w:rPr>
        <w:t>О</w:t>
      </w:r>
      <w:r w:rsidR="00833FD9" w:rsidRPr="00D40498">
        <w:rPr>
          <w:b/>
          <w:sz w:val="32"/>
          <w:szCs w:val="32"/>
        </w:rPr>
        <w:t>бзор</w:t>
      </w:r>
      <w:r w:rsidR="00D21EAB" w:rsidRPr="00D40498">
        <w:rPr>
          <w:b/>
          <w:sz w:val="32"/>
          <w:szCs w:val="32"/>
        </w:rPr>
        <w:t xml:space="preserve"> </w:t>
      </w:r>
      <w:r w:rsidR="00D40498" w:rsidRPr="00D40498">
        <w:rPr>
          <w:b/>
          <w:sz w:val="32"/>
          <w:szCs w:val="32"/>
        </w:rPr>
        <w:t xml:space="preserve">оказания </w:t>
      </w:r>
      <w:r w:rsidR="00D40498" w:rsidRPr="00D40498">
        <w:rPr>
          <w:b/>
          <w:sz w:val="32"/>
          <w:szCs w:val="32"/>
        </w:rPr>
        <w:t xml:space="preserve">Управлением Минюста </w:t>
      </w:r>
    </w:p>
    <w:p w:rsidR="00E95073" w:rsidRPr="00D40498" w:rsidRDefault="00D40498" w:rsidP="00EB1268">
      <w:pPr>
        <w:jc w:val="center"/>
        <w:rPr>
          <w:b/>
          <w:sz w:val="32"/>
          <w:szCs w:val="32"/>
        </w:rPr>
      </w:pPr>
      <w:r w:rsidRPr="00D40498">
        <w:rPr>
          <w:b/>
          <w:sz w:val="32"/>
          <w:szCs w:val="32"/>
        </w:rPr>
        <w:t>России по Республике Адыгея</w:t>
      </w:r>
      <w:r w:rsidRPr="00D40498">
        <w:rPr>
          <w:b/>
          <w:sz w:val="32"/>
          <w:szCs w:val="32"/>
        </w:rPr>
        <w:t xml:space="preserve"> </w:t>
      </w:r>
      <w:r w:rsidR="00E95073" w:rsidRPr="00D40498">
        <w:rPr>
          <w:b/>
          <w:sz w:val="32"/>
          <w:szCs w:val="32"/>
        </w:rPr>
        <w:t>международной</w:t>
      </w:r>
    </w:p>
    <w:p w:rsidR="00E95073" w:rsidRPr="00D40498" w:rsidRDefault="00E95073" w:rsidP="00EB1268">
      <w:pPr>
        <w:jc w:val="center"/>
        <w:rPr>
          <w:b/>
          <w:sz w:val="32"/>
          <w:szCs w:val="32"/>
        </w:rPr>
      </w:pPr>
      <w:r w:rsidRPr="00D40498">
        <w:rPr>
          <w:b/>
          <w:sz w:val="32"/>
          <w:szCs w:val="32"/>
        </w:rPr>
        <w:t>правовой помощи</w:t>
      </w:r>
      <w:r w:rsidR="00EB1268" w:rsidRPr="00D40498">
        <w:rPr>
          <w:b/>
          <w:sz w:val="32"/>
          <w:szCs w:val="32"/>
        </w:rPr>
        <w:t xml:space="preserve"> за 1 полугодие 2021 года</w:t>
      </w:r>
    </w:p>
    <w:bookmarkEnd w:id="0"/>
    <w:p w:rsidR="00E95073" w:rsidRPr="00D40498" w:rsidRDefault="00E95073" w:rsidP="00E95073">
      <w:pPr>
        <w:rPr>
          <w:b/>
          <w:sz w:val="28"/>
          <w:szCs w:val="28"/>
        </w:rPr>
      </w:pPr>
    </w:p>
    <w:p w:rsidR="00833FD9" w:rsidRPr="00743FD4" w:rsidRDefault="00833FD9" w:rsidP="00DD4814">
      <w:pPr>
        <w:jc w:val="center"/>
        <w:rPr>
          <w:sz w:val="28"/>
          <w:szCs w:val="28"/>
        </w:rPr>
      </w:pPr>
    </w:p>
    <w:p w:rsidR="002B084E" w:rsidRPr="0078222A" w:rsidRDefault="002B084E" w:rsidP="00833FD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8222A">
        <w:rPr>
          <w:sz w:val="28"/>
          <w:szCs w:val="28"/>
        </w:rPr>
        <w:t xml:space="preserve">В соответствии с приказом Министерства юстиции Российской Федерации от 03.03.2014 № 26 «Об утверждении Положения </w:t>
      </w:r>
      <w:r w:rsidR="00833FD9">
        <w:rPr>
          <w:sz w:val="28"/>
          <w:szCs w:val="28"/>
        </w:rPr>
        <w:t xml:space="preserve">                             </w:t>
      </w:r>
      <w:r w:rsidRPr="0078222A">
        <w:rPr>
          <w:sz w:val="28"/>
          <w:szCs w:val="28"/>
        </w:rPr>
        <w:t xml:space="preserve">об Управлении Министерства юстиции Российской Федерации </w:t>
      </w:r>
      <w:r w:rsidR="00833FD9">
        <w:rPr>
          <w:sz w:val="28"/>
          <w:szCs w:val="28"/>
        </w:rPr>
        <w:t xml:space="preserve">                          </w:t>
      </w:r>
      <w:r w:rsidRPr="0078222A">
        <w:rPr>
          <w:sz w:val="28"/>
          <w:szCs w:val="28"/>
        </w:rPr>
        <w:t xml:space="preserve">по субъекту (субъектам) Российской Федерации и Перечня управлений Министерства юстиции Российской Федерации по субъектам Российской Федерации» Управление Министерства юстиции Российской Федерации по Республике Адыгея (далее – Управление) осуществляет </w:t>
      </w:r>
      <w:r w:rsidR="00833FD9">
        <w:rPr>
          <w:sz w:val="28"/>
          <w:szCs w:val="28"/>
        </w:rPr>
        <w:t xml:space="preserve">                                   </w:t>
      </w:r>
      <w:r w:rsidRPr="0078222A">
        <w:rPr>
          <w:sz w:val="28"/>
          <w:szCs w:val="28"/>
        </w:rPr>
        <w:t xml:space="preserve">в установленном </w:t>
      </w:r>
      <w:hyperlink r:id="rId7" w:history="1">
        <w:r w:rsidRPr="0078222A">
          <w:rPr>
            <w:sz w:val="28"/>
            <w:szCs w:val="28"/>
          </w:rPr>
          <w:t>порядке</w:t>
        </w:r>
      </w:hyperlink>
      <w:r w:rsidRPr="0078222A">
        <w:rPr>
          <w:sz w:val="28"/>
          <w:szCs w:val="28"/>
        </w:rPr>
        <w:t xml:space="preserve"> реализацию прав и исполнение обязательств, вытекающих из международных договоров Российской</w:t>
      </w:r>
      <w:proofErr w:type="gramEnd"/>
      <w:r w:rsidRPr="0078222A">
        <w:rPr>
          <w:sz w:val="28"/>
          <w:szCs w:val="28"/>
        </w:rPr>
        <w:t xml:space="preserve"> Федерации </w:t>
      </w:r>
      <w:r w:rsidR="00833FD9">
        <w:rPr>
          <w:sz w:val="28"/>
          <w:szCs w:val="28"/>
        </w:rPr>
        <w:t xml:space="preserve">                      </w:t>
      </w:r>
      <w:r w:rsidRPr="0078222A">
        <w:rPr>
          <w:sz w:val="28"/>
          <w:szCs w:val="28"/>
        </w:rPr>
        <w:t xml:space="preserve">о правовой помощи и правовых отношениях по гражданским, семейным, уголовным и иным делам, в том числе в части истребования и пересылки копий наследственных дел и документов к ним, а также документов </w:t>
      </w:r>
      <w:r w:rsidR="00833FD9">
        <w:rPr>
          <w:sz w:val="28"/>
          <w:szCs w:val="28"/>
        </w:rPr>
        <w:t xml:space="preserve">                 </w:t>
      </w:r>
      <w:r w:rsidRPr="0078222A">
        <w:rPr>
          <w:sz w:val="28"/>
          <w:szCs w:val="28"/>
        </w:rPr>
        <w:t>о регистрации акто</w:t>
      </w:r>
      <w:r w:rsidR="00833FD9">
        <w:rPr>
          <w:sz w:val="28"/>
          <w:szCs w:val="28"/>
        </w:rPr>
        <w:t xml:space="preserve">в гражданского состояния; </w:t>
      </w:r>
      <w:proofErr w:type="gramStart"/>
      <w:r w:rsidR="00833FD9">
        <w:rPr>
          <w:sz w:val="28"/>
          <w:szCs w:val="28"/>
        </w:rPr>
        <w:t xml:space="preserve">а так </w:t>
      </w:r>
      <w:r w:rsidRPr="0078222A">
        <w:rPr>
          <w:sz w:val="28"/>
          <w:szCs w:val="28"/>
        </w:rPr>
        <w:t xml:space="preserve">же получает в установленном порядке запросы о правовой помощи по гражданским, семейным, уголовным и иным делам и исполняет их либо направляет для исполнения в другие органы государственной власти, а также направляет в установленном </w:t>
      </w:r>
      <w:hyperlink r:id="rId8" w:history="1">
        <w:r w:rsidRPr="0078222A">
          <w:rPr>
            <w:sz w:val="28"/>
            <w:szCs w:val="28"/>
          </w:rPr>
          <w:t>порядке</w:t>
        </w:r>
      </w:hyperlink>
      <w:r w:rsidRPr="0078222A">
        <w:rPr>
          <w:sz w:val="28"/>
          <w:szCs w:val="28"/>
        </w:rPr>
        <w:t xml:space="preserve"> запросы о правовой помощи, рассматривает другие обращения в соответствии с международными договорами и законодательством Российской Федерации.</w:t>
      </w:r>
      <w:proofErr w:type="gramEnd"/>
    </w:p>
    <w:p w:rsidR="002B084E" w:rsidRPr="00743FD4" w:rsidRDefault="002B084E" w:rsidP="002B084E">
      <w:pPr>
        <w:pStyle w:val="1"/>
        <w:shd w:val="clear" w:color="auto" w:fill="auto"/>
        <w:spacing w:line="276" w:lineRule="auto"/>
        <w:ind w:left="20" w:right="20" w:firstLine="720"/>
        <w:rPr>
          <w:rFonts w:ascii="Times New Roman" w:hAnsi="Times New Roman" w:cs="Times New Roman"/>
          <w:sz w:val="28"/>
          <w:szCs w:val="28"/>
        </w:rPr>
      </w:pPr>
      <w:r w:rsidRPr="00743FD4">
        <w:rPr>
          <w:rFonts w:ascii="Times New Roman" w:hAnsi="Times New Roman" w:cs="Times New Roman"/>
          <w:sz w:val="28"/>
          <w:szCs w:val="28"/>
        </w:rPr>
        <w:t xml:space="preserve"> В сферу деятельности Управления в части оказания международной правовой помощи входит проверка поступающих из компетентных органов Республики Адыгея и иностранных государств запросов на соответствие общепризнанным принципам и нормам международного права, международным договорам Российской Федерации, договоренностям, достигнутым на основе международных принципов взаимности и вежливости, требованиям сложившейся международной практики.</w:t>
      </w:r>
    </w:p>
    <w:p w:rsidR="002B084E" w:rsidRPr="00743FD4" w:rsidRDefault="002B084E" w:rsidP="002B084E">
      <w:pPr>
        <w:pStyle w:val="1"/>
        <w:shd w:val="clear" w:color="auto" w:fill="auto"/>
        <w:spacing w:line="276" w:lineRule="auto"/>
        <w:ind w:left="20" w:right="60" w:firstLine="700"/>
        <w:rPr>
          <w:rFonts w:ascii="Times New Roman" w:hAnsi="Times New Roman" w:cs="Times New Roman"/>
          <w:sz w:val="28"/>
          <w:szCs w:val="28"/>
        </w:rPr>
      </w:pPr>
      <w:r w:rsidRPr="00743FD4">
        <w:rPr>
          <w:rFonts w:ascii="Times New Roman" w:hAnsi="Times New Roman" w:cs="Times New Roman"/>
          <w:sz w:val="28"/>
          <w:szCs w:val="28"/>
        </w:rPr>
        <w:t xml:space="preserve">Работа в сфере оказания международной правовой помощи ведется Управлением в соответствии с Конституцией Российской Федерации, международными договорами Российской Федерации, договоренностями, достигнутыми на основе международных принципов взаимности и </w:t>
      </w:r>
      <w:r w:rsidRPr="00743FD4">
        <w:rPr>
          <w:rFonts w:ascii="Times New Roman" w:hAnsi="Times New Roman" w:cs="Times New Roman"/>
          <w:sz w:val="28"/>
          <w:szCs w:val="28"/>
        </w:rPr>
        <w:lastRenderedPageBreak/>
        <w:t>вежливости,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Минюста России.</w:t>
      </w:r>
    </w:p>
    <w:p w:rsidR="002B084E" w:rsidRPr="00743FD4" w:rsidRDefault="002B084E" w:rsidP="002B084E">
      <w:pPr>
        <w:pStyle w:val="1"/>
        <w:shd w:val="clear" w:color="auto" w:fill="auto"/>
        <w:spacing w:line="276" w:lineRule="auto"/>
        <w:ind w:left="20" w:right="60" w:firstLine="700"/>
        <w:rPr>
          <w:rFonts w:ascii="Times New Roman" w:hAnsi="Times New Roman" w:cs="Times New Roman"/>
          <w:sz w:val="28"/>
          <w:szCs w:val="28"/>
        </w:rPr>
      </w:pPr>
      <w:r w:rsidRPr="00743FD4">
        <w:rPr>
          <w:rFonts w:ascii="Times New Roman" w:hAnsi="Times New Roman" w:cs="Times New Roman"/>
          <w:sz w:val="28"/>
          <w:szCs w:val="28"/>
        </w:rPr>
        <w:t>При рассмотрении и исполнении запросов о правовой помощи Управление руководствуется приказом МИД России № 10489, Минюста России № 124 от 29.06.2012 «Об утверждении Административного регламента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документов».</w:t>
      </w:r>
    </w:p>
    <w:p w:rsidR="002B084E" w:rsidRPr="00743FD4" w:rsidRDefault="002B084E" w:rsidP="002B084E">
      <w:pPr>
        <w:pStyle w:val="1"/>
        <w:shd w:val="clear" w:color="auto" w:fill="auto"/>
        <w:spacing w:line="276" w:lineRule="auto"/>
        <w:ind w:left="20" w:right="60" w:firstLine="700"/>
        <w:rPr>
          <w:rFonts w:ascii="Times New Roman" w:hAnsi="Times New Roman" w:cs="Times New Roman"/>
          <w:sz w:val="28"/>
          <w:szCs w:val="28"/>
        </w:rPr>
      </w:pPr>
      <w:r w:rsidRPr="00743FD4">
        <w:rPr>
          <w:rFonts w:ascii="Times New Roman" w:hAnsi="Times New Roman" w:cs="Times New Roman"/>
          <w:sz w:val="28"/>
          <w:szCs w:val="28"/>
        </w:rPr>
        <w:t>Ввиду того, что на территории Южного федерального округа полномочиями по непосредственному сношению с компетентными органами иностранных государств, в случаях, предусмотренных международными договорами, наделено Главное управление Министерства юстиции Российской Федерации по Ростовской области (далее – Главное управление), все запросы, подлежащие направлению в компетентные органы иностранных государств, направляются Управлением исключительно через Главное управление.</w:t>
      </w:r>
    </w:p>
    <w:p w:rsidR="002B084E" w:rsidRPr="0078222A" w:rsidRDefault="002B084E" w:rsidP="002B084E">
      <w:pPr>
        <w:tabs>
          <w:tab w:val="left" w:pos="0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743FD4">
        <w:rPr>
          <w:sz w:val="28"/>
          <w:szCs w:val="28"/>
        </w:rPr>
        <w:tab/>
      </w:r>
      <w:r w:rsidRPr="0078222A">
        <w:rPr>
          <w:sz w:val="28"/>
          <w:szCs w:val="28"/>
        </w:rPr>
        <w:t xml:space="preserve">В сфере оказания Международной правовой помощи Управление непосредственно </w:t>
      </w:r>
      <w:r w:rsidRPr="0078222A">
        <w:rPr>
          <w:color w:val="000000"/>
          <w:sz w:val="28"/>
          <w:szCs w:val="28"/>
          <w:shd w:val="clear" w:color="auto" w:fill="FFFFFF"/>
        </w:rPr>
        <w:t xml:space="preserve">взаимодействует с Управлением ЗАГС Республики Адыгея, его территориального органами, с </w:t>
      </w:r>
      <w:r w:rsidRPr="0078222A">
        <w:rPr>
          <w:sz w:val="28"/>
          <w:szCs w:val="28"/>
        </w:rPr>
        <w:t>некоммерческой организацией «Нотариальная Палата Республики Адыгея» (далее – Нотариальная палата</w:t>
      </w:r>
      <w:r w:rsidRPr="0078222A">
        <w:rPr>
          <w:color w:val="000000"/>
          <w:sz w:val="28"/>
          <w:szCs w:val="28"/>
          <w:shd w:val="clear" w:color="auto" w:fill="FFFFFF"/>
        </w:rPr>
        <w:t xml:space="preserve"> Республики Адыгея) и судебными органами Республики Адыгея.</w:t>
      </w:r>
    </w:p>
    <w:p w:rsidR="002B084E" w:rsidRPr="00743FD4" w:rsidRDefault="002B084E" w:rsidP="002B084E">
      <w:pPr>
        <w:pStyle w:val="a4"/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43FD4">
        <w:rPr>
          <w:color w:val="000000"/>
          <w:sz w:val="28"/>
          <w:szCs w:val="28"/>
        </w:rPr>
        <w:t>При исполнении международных обязательств Российской Федерации, связанных с оказанием международной правовой помощи по линии ЗАГС, Управление руководствуется международными договорами о правовой помощи, подписанными и ратифицированными Российской Федерацией, включающими вопросы истребования и пересылки документов о государственной регистрации актов гражданского состояния.</w:t>
      </w:r>
    </w:p>
    <w:p w:rsidR="002B084E" w:rsidRPr="00700341" w:rsidRDefault="002B084E" w:rsidP="002B084E">
      <w:pPr>
        <w:pStyle w:val="a8"/>
        <w:tabs>
          <w:tab w:val="left" w:pos="-4395"/>
          <w:tab w:val="left" w:pos="709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7C43E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месяцев 202</w:t>
      </w:r>
      <w:r w:rsidR="007C43E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 в Управление поступило </w:t>
      </w:r>
      <w:r w:rsidR="007C43ED">
        <w:rPr>
          <w:rFonts w:ascii="Times New Roman" w:hAnsi="Times New Roman"/>
          <w:sz w:val="28"/>
          <w:szCs w:val="28"/>
        </w:rPr>
        <w:t>62 документа</w:t>
      </w:r>
      <w:r>
        <w:rPr>
          <w:rFonts w:ascii="Times New Roman" w:hAnsi="Times New Roman"/>
          <w:sz w:val="28"/>
          <w:szCs w:val="28"/>
        </w:rPr>
        <w:t xml:space="preserve">, связанных с оказанием международной правовой помощи, что на </w:t>
      </w:r>
      <w:r w:rsidR="004D6A28">
        <w:rPr>
          <w:rFonts w:ascii="Times New Roman" w:hAnsi="Times New Roman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 xml:space="preserve"> % </w:t>
      </w:r>
      <w:r w:rsidR="0083685E">
        <w:rPr>
          <w:rFonts w:ascii="Times New Roman" w:hAnsi="Times New Roman"/>
          <w:sz w:val="28"/>
          <w:szCs w:val="28"/>
        </w:rPr>
        <w:t>больше</w:t>
      </w:r>
      <w:r w:rsidR="004D6A28">
        <w:rPr>
          <w:rFonts w:ascii="Times New Roman" w:hAnsi="Times New Roman"/>
          <w:sz w:val="28"/>
          <w:szCs w:val="28"/>
        </w:rPr>
        <w:t xml:space="preserve"> чем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83685E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83685E">
        <w:rPr>
          <w:rFonts w:ascii="Times New Roman" w:hAnsi="Times New Roman"/>
          <w:sz w:val="28"/>
          <w:szCs w:val="28"/>
        </w:rPr>
        <w:t xml:space="preserve">аналогичный период </w:t>
      </w:r>
      <w:r>
        <w:rPr>
          <w:rFonts w:ascii="Times New Roman" w:hAnsi="Times New Roman"/>
          <w:sz w:val="28"/>
          <w:szCs w:val="28"/>
        </w:rPr>
        <w:t>20</w:t>
      </w:r>
      <w:r w:rsidR="0083685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83685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</w:t>
      </w:r>
      <w:r w:rsidR="0083685E">
        <w:rPr>
          <w:rFonts w:ascii="Times New Roman" w:hAnsi="Times New Roman"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>).</w:t>
      </w:r>
    </w:p>
    <w:p w:rsidR="002B084E" w:rsidRDefault="002B084E" w:rsidP="002B084E">
      <w:pPr>
        <w:pStyle w:val="Default"/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отчетном периоде </w:t>
      </w:r>
      <w:r w:rsidR="002332BE">
        <w:rPr>
          <w:sz w:val="28"/>
          <w:szCs w:val="28"/>
        </w:rPr>
        <w:t xml:space="preserve">2021 года </w:t>
      </w:r>
      <w:r>
        <w:rPr>
          <w:sz w:val="28"/>
          <w:szCs w:val="28"/>
        </w:rPr>
        <w:t xml:space="preserve">поступило </w:t>
      </w:r>
      <w:r w:rsidR="0083685E">
        <w:rPr>
          <w:sz w:val="28"/>
          <w:szCs w:val="28"/>
        </w:rPr>
        <w:t>26</w:t>
      </w:r>
      <w:r>
        <w:rPr>
          <w:sz w:val="28"/>
          <w:szCs w:val="28"/>
        </w:rPr>
        <w:t xml:space="preserve"> первичных документ</w:t>
      </w:r>
      <w:r w:rsidR="004D6A28">
        <w:rPr>
          <w:sz w:val="28"/>
          <w:szCs w:val="28"/>
        </w:rPr>
        <w:t>ов</w:t>
      </w:r>
      <w:r>
        <w:rPr>
          <w:sz w:val="28"/>
          <w:szCs w:val="28"/>
        </w:rPr>
        <w:t xml:space="preserve"> (заявления, поручения, ходатайства), что на </w:t>
      </w:r>
      <w:r w:rsidR="004D6A28">
        <w:rPr>
          <w:sz w:val="28"/>
          <w:szCs w:val="28"/>
        </w:rPr>
        <w:t>31</w:t>
      </w:r>
      <w:r>
        <w:rPr>
          <w:sz w:val="28"/>
          <w:szCs w:val="28"/>
        </w:rPr>
        <w:t xml:space="preserve"> % больше  по сравнению</w:t>
      </w:r>
      <w:r w:rsidR="002332B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с количеством документов, поступивших в </w:t>
      </w:r>
      <w:r w:rsidR="0083685E">
        <w:rPr>
          <w:sz w:val="28"/>
          <w:szCs w:val="28"/>
        </w:rPr>
        <w:t xml:space="preserve">1 полугодии </w:t>
      </w:r>
      <w:r>
        <w:rPr>
          <w:sz w:val="28"/>
          <w:szCs w:val="28"/>
        </w:rPr>
        <w:t>20</w:t>
      </w:r>
      <w:r w:rsidR="0083685E">
        <w:rPr>
          <w:sz w:val="28"/>
          <w:szCs w:val="28"/>
        </w:rPr>
        <w:t>20</w:t>
      </w:r>
      <w:r>
        <w:rPr>
          <w:sz w:val="28"/>
          <w:szCs w:val="28"/>
        </w:rPr>
        <w:t xml:space="preserve"> году</w:t>
      </w:r>
      <w:r w:rsidRPr="0084587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3685E">
        <w:rPr>
          <w:sz w:val="28"/>
          <w:szCs w:val="28"/>
        </w:rPr>
        <w:t>1</w:t>
      </w:r>
      <w:r>
        <w:rPr>
          <w:sz w:val="28"/>
          <w:szCs w:val="28"/>
        </w:rPr>
        <w:t>8).</w:t>
      </w:r>
      <w:r w:rsidR="002332B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 w:rsidRPr="00812C9E">
        <w:rPr>
          <w:color w:val="auto"/>
          <w:sz w:val="28"/>
          <w:szCs w:val="28"/>
        </w:rPr>
        <w:t xml:space="preserve">Из них </w:t>
      </w:r>
      <w:r w:rsidR="0083685E">
        <w:rPr>
          <w:color w:val="auto"/>
          <w:sz w:val="28"/>
          <w:szCs w:val="28"/>
        </w:rPr>
        <w:t>1</w:t>
      </w:r>
      <w:r w:rsidRPr="00812C9E">
        <w:rPr>
          <w:color w:val="auto"/>
          <w:sz w:val="28"/>
          <w:szCs w:val="28"/>
        </w:rPr>
        <w:t xml:space="preserve"> </w:t>
      </w:r>
      <w:r w:rsidR="0083685E">
        <w:rPr>
          <w:color w:val="auto"/>
          <w:sz w:val="28"/>
          <w:szCs w:val="28"/>
        </w:rPr>
        <w:t>запрос</w:t>
      </w:r>
      <w:r w:rsidRPr="00812C9E">
        <w:rPr>
          <w:color w:val="auto"/>
          <w:sz w:val="28"/>
          <w:szCs w:val="28"/>
        </w:rPr>
        <w:t xml:space="preserve">  от компетентн</w:t>
      </w:r>
      <w:r w:rsidR="0083685E">
        <w:rPr>
          <w:color w:val="auto"/>
          <w:sz w:val="28"/>
          <w:szCs w:val="28"/>
        </w:rPr>
        <w:t>ого</w:t>
      </w:r>
      <w:r w:rsidRPr="00812C9E">
        <w:rPr>
          <w:color w:val="auto"/>
          <w:sz w:val="28"/>
          <w:szCs w:val="28"/>
        </w:rPr>
        <w:t xml:space="preserve"> орган</w:t>
      </w:r>
      <w:r w:rsidR="0083685E">
        <w:rPr>
          <w:color w:val="auto"/>
          <w:sz w:val="28"/>
          <w:szCs w:val="28"/>
        </w:rPr>
        <w:t>а</w:t>
      </w:r>
      <w:r w:rsidRPr="00812C9E">
        <w:rPr>
          <w:color w:val="auto"/>
          <w:sz w:val="28"/>
          <w:szCs w:val="28"/>
        </w:rPr>
        <w:t xml:space="preserve"> иностранн</w:t>
      </w:r>
      <w:r w:rsidR="0083685E">
        <w:rPr>
          <w:color w:val="auto"/>
          <w:sz w:val="28"/>
          <w:szCs w:val="28"/>
        </w:rPr>
        <w:t>ого</w:t>
      </w:r>
      <w:r w:rsidRPr="00812C9E">
        <w:rPr>
          <w:color w:val="auto"/>
          <w:sz w:val="28"/>
          <w:szCs w:val="28"/>
        </w:rPr>
        <w:t xml:space="preserve"> государств</w:t>
      </w:r>
      <w:r w:rsidR="0083685E">
        <w:rPr>
          <w:color w:val="auto"/>
          <w:sz w:val="28"/>
          <w:szCs w:val="28"/>
        </w:rPr>
        <w:t>а</w:t>
      </w:r>
      <w:r w:rsidRPr="00812C9E">
        <w:rPr>
          <w:color w:val="auto"/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на </w:t>
      </w:r>
      <w:r w:rsidR="004D6A28">
        <w:rPr>
          <w:sz w:val="28"/>
          <w:szCs w:val="28"/>
        </w:rPr>
        <w:t>7</w:t>
      </w:r>
      <w:r w:rsidR="0083685E">
        <w:rPr>
          <w:sz w:val="28"/>
          <w:szCs w:val="28"/>
        </w:rPr>
        <w:t>5</w:t>
      </w:r>
      <w:r>
        <w:rPr>
          <w:sz w:val="28"/>
          <w:szCs w:val="28"/>
        </w:rPr>
        <w:t xml:space="preserve"> % </w:t>
      </w:r>
      <w:r w:rsidR="0083685E">
        <w:rPr>
          <w:sz w:val="28"/>
          <w:szCs w:val="28"/>
        </w:rPr>
        <w:t>меньше</w:t>
      </w:r>
      <w:r>
        <w:rPr>
          <w:sz w:val="28"/>
          <w:szCs w:val="28"/>
        </w:rPr>
        <w:t xml:space="preserve">  по сравнению с количеством документов, поступивших </w:t>
      </w:r>
      <w:r w:rsidR="0083685E">
        <w:rPr>
          <w:sz w:val="28"/>
          <w:szCs w:val="28"/>
        </w:rPr>
        <w:lastRenderedPageBreak/>
        <w:t xml:space="preserve">аналогичном периоде </w:t>
      </w:r>
      <w:r>
        <w:rPr>
          <w:sz w:val="28"/>
          <w:szCs w:val="28"/>
        </w:rPr>
        <w:t xml:space="preserve"> 20</w:t>
      </w:r>
      <w:r w:rsidR="0083685E">
        <w:rPr>
          <w:sz w:val="28"/>
          <w:szCs w:val="28"/>
        </w:rPr>
        <w:t>20</w:t>
      </w:r>
      <w:r>
        <w:rPr>
          <w:sz w:val="28"/>
          <w:szCs w:val="28"/>
        </w:rPr>
        <w:t xml:space="preserve"> году</w:t>
      </w:r>
      <w:r w:rsidRPr="0084587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3685E">
        <w:rPr>
          <w:sz w:val="28"/>
          <w:szCs w:val="28"/>
        </w:rPr>
        <w:t>4</w:t>
      </w:r>
      <w:r>
        <w:rPr>
          <w:sz w:val="28"/>
          <w:szCs w:val="28"/>
        </w:rPr>
        <w:t xml:space="preserve">). </w:t>
      </w:r>
      <w:r w:rsidR="00433127">
        <w:rPr>
          <w:color w:val="auto"/>
          <w:sz w:val="28"/>
          <w:szCs w:val="28"/>
        </w:rPr>
        <w:t xml:space="preserve">Иностранный запрос поступил </w:t>
      </w:r>
      <w:r w:rsidR="00A52679" w:rsidRPr="00A52679">
        <w:rPr>
          <w:color w:val="auto"/>
          <w:sz w:val="28"/>
          <w:szCs w:val="28"/>
        </w:rPr>
        <w:t>в нарушение, установленного международным договором порядка сношений, минуя Главное управление Минюста России по Ростовской области (далее - Главное управление)</w:t>
      </w:r>
      <w:r w:rsidR="00433127">
        <w:rPr>
          <w:color w:val="auto"/>
          <w:sz w:val="28"/>
          <w:szCs w:val="28"/>
        </w:rPr>
        <w:t xml:space="preserve">. </w:t>
      </w:r>
      <w:r w:rsidR="00A52679">
        <w:rPr>
          <w:color w:val="auto"/>
          <w:sz w:val="28"/>
          <w:szCs w:val="28"/>
        </w:rPr>
        <w:t>Данное поручение было перенаправлено в Главное управление.</w:t>
      </w:r>
      <w:r w:rsidR="00882073" w:rsidRPr="0087011E">
        <w:rPr>
          <w:color w:val="FF0000"/>
          <w:sz w:val="28"/>
          <w:szCs w:val="28"/>
        </w:rPr>
        <w:t xml:space="preserve"> </w:t>
      </w:r>
    </w:p>
    <w:p w:rsidR="00433127" w:rsidRPr="0087011E" w:rsidRDefault="00433127" w:rsidP="002B084E">
      <w:pPr>
        <w:pStyle w:val="Default"/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:rsidR="002B084E" w:rsidRDefault="002B084E" w:rsidP="002B084E">
      <w:pPr>
        <w:ind w:firstLine="708"/>
        <w:jc w:val="both"/>
        <w:rPr>
          <w:sz w:val="28"/>
          <w:szCs w:val="28"/>
        </w:rPr>
      </w:pPr>
      <w:r w:rsidRPr="00D63CF0">
        <w:rPr>
          <w:sz w:val="28"/>
          <w:szCs w:val="28"/>
        </w:rPr>
        <w:t xml:space="preserve">Из </w:t>
      </w:r>
      <w:r w:rsidR="00D02099">
        <w:rPr>
          <w:sz w:val="28"/>
          <w:szCs w:val="28"/>
        </w:rPr>
        <w:t>25</w:t>
      </w:r>
      <w:r w:rsidRPr="00D63CF0">
        <w:rPr>
          <w:sz w:val="28"/>
          <w:szCs w:val="28"/>
        </w:rPr>
        <w:t xml:space="preserve"> российских документов:</w:t>
      </w:r>
    </w:p>
    <w:p w:rsidR="00433127" w:rsidRPr="00D63CF0" w:rsidRDefault="00433127" w:rsidP="002B084E">
      <w:pPr>
        <w:ind w:firstLine="708"/>
        <w:jc w:val="both"/>
        <w:rPr>
          <w:sz w:val="28"/>
          <w:szCs w:val="28"/>
        </w:rPr>
      </w:pPr>
    </w:p>
    <w:p w:rsidR="00433127" w:rsidRPr="00433127" w:rsidRDefault="002B084E" w:rsidP="002B084E">
      <w:pPr>
        <w:spacing w:line="276" w:lineRule="auto"/>
        <w:ind w:firstLine="708"/>
        <w:jc w:val="both"/>
        <w:rPr>
          <w:sz w:val="28"/>
          <w:szCs w:val="28"/>
        </w:rPr>
      </w:pPr>
      <w:r w:rsidRPr="00433127">
        <w:rPr>
          <w:sz w:val="28"/>
          <w:szCs w:val="28"/>
        </w:rPr>
        <w:t xml:space="preserve">- </w:t>
      </w:r>
      <w:r w:rsidR="00433127" w:rsidRPr="00433127">
        <w:rPr>
          <w:sz w:val="28"/>
          <w:szCs w:val="28"/>
        </w:rPr>
        <w:t>1 запрос от органов ЗАГС Республики Адыгея  об истребовании документов о государственной регистрации актов гражданского состояния</w:t>
      </w:r>
      <w:r w:rsidR="004D6A28">
        <w:rPr>
          <w:sz w:val="28"/>
          <w:szCs w:val="28"/>
        </w:rPr>
        <w:t>;</w:t>
      </w:r>
    </w:p>
    <w:p w:rsidR="002B084E" w:rsidRDefault="00433127" w:rsidP="002B084E">
      <w:pPr>
        <w:spacing w:line="276" w:lineRule="auto"/>
        <w:ind w:firstLine="708"/>
        <w:jc w:val="both"/>
        <w:rPr>
          <w:sz w:val="28"/>
          <w:szCs w:val="28"/>
        </w:rPr>
      </w:pPr>
      <w:r w:rsidRPr="00D13D95">
        <w:rPr>
          <w:sz w:val="26"/>
          <w:szCs w:val="26"/>
        </w:rPr>
        <w:t xml:space="preserve"> </w:t>
      </w:r>
      <w:r w:rsidR="002B084E" w:rsidRPr="003416FC">
        <w:rPr>
          <w:sz w:val="28"/>
          <w:szCs w:val="28"/>
        </w:rPr>
        <w:t xml:space="preserve">- </w:t>
      </w:r>
      <w:r w:rsidR="00D02099">
        <w:rPr>
          <w:sz w:val="28"/>
          <w:szCs w:val="28"/>
        </w:rPr>
        <w:t>11</w:t>
      </w:r>
      <w:r w:rsidR="002B084E" w:rsidRPr="003416FC">
        <w:rPr>
          <w:sz w:val="28"/>
          <w:szCs w:val="28"/>
        </w:rPr>
        <w:t xml:space="preserve"> заявлений граждан по истребованию документов с территорий иностранных государств, необходимых заявителям для оформления пенсии на территории Российской Федерации, </w:t>
      </w:r>
      <w:r w:rsidR="00D02099">
        <w:rPr>
          <w:sz w:val="28"/>
          <w:szCs w:val="28"/>
        </w:rPr>
        <w:t xml:space="preserve">1 заявление об истребовании справки о наличии (отсутствии) гражданства. Все заявления </w:t>
      </w:r>
      <w:r w:rsidR="00D02099" w:rsidRPr="00D02099">
        <w:rPr>
          <w:sz w:val="28"/>
          <w:szCs w:val="28"/>
        </w:rPr>
        <w:t>рассмотрены и направлены в Главное управление для препровождения компетентному органу иностранного государства</w:t>
      </w:r>
      <w:r w:rsidR="00335ABE">
        <w:rPr>
          <w:sz w:val="28"/>
          <w:szCs w:val="28"/>
        </w:rPr>
        <w:t>;</w:t>
      </w:r>
    </w:p>
    <w:p w:rsidR="00B16AA5" w:rsidRPr="00D02099" w:rsidRDefault="00B16AA5" w:rsidP="002B084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- 1 поручение от нотариуса Республики Адыгея касалось истр</w:t>
      </w:r>
      <w:r w:rsidR="00335ABE">
        <w:rPr>
          <w:sz w:val="28"/>
          <w:szCs w:val="28"/>
        </w:rPr>
        <w:t>ебования справки о рождении;</w:t>
      </w:r>
    </w:p>
    <w:p w:rsidR="004A1201" w:rsidRDefault="002B084E" w:rsidP="002B084E">
      <w:pPr>
        <w:pStyle w:val="21"/>
        <w:spacing w:after="0" w:line="360" w:lineRule="exact"/>
        <w:ind w:right="-54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74B5">
        <w:rPr>
          <w:sz w:val="28"/>
          <w:szCs w:val="28"/>
        </w:rPr>
        <w:t xml:space="preserve"> </w:t>
      </w:r>
      <w:r w:rsidR="00433127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="004A1201">
        <w:rPr>
          <w:sz w:val="28"/>
          <w:szCs w:val="28"/>
        </w:rPr>
        <w:t xml:space="preserve">запросов поступили из иных </w:t>
      </w:r>
      <w:r w:rsidR="00BF02FB">
        <w:rPr>
          <w:sz w:val="28"/>
          <w:szCs w:val="28"/>
        </w:rPr>
        <w:t xml:space="preserve">Российских </w:t>
      </w:r>
      <w:r w:rsidR="004A1201">
        <w:rPr>
          <w:sz w:val="28"/>
          <w:szCs w:val="28"/>
        </w:rPr>
        <w:t>компетентных органов</w:t>
      </w:r>
      <w:r w:rsidR="00834DA0">
        <w:rPr>
          <w:sz w:val="28"/>
          <w:szCs w:val="28"/>
        </w:rPr>
        <w:t>,</w:t>
      </w:r>
      <w:r w:rsidR="004A1201">
        <w:rPr>
          <w:sz w:val="28"/>
          <w:szCs w:val="28"/>
        </w:rPr>
        <w:t xml:space="preserve"> </w:t>
      </w:r>
      <w:r w:rsidR="00834DA0">
        <w:rPr>
          <w:sz w:val="28"/>
          <w:szCs w:val="28"/>
        </w:rPr>
        <w:t>они</w:t>
      </w:r>
      <w:r w:rsidR="004A1201">
        <w:rPr>
          <w:sz w:val="28"/>
          <w:szCs w:val="28"/>
        </w:rPr>
        <w:t xml:space="preserve"> касались  разъяснений законодательства иностранных государств</w:t>
      </w:r>
      <w:r w:rsidR="00433127">
        <w:rPr>
          <w:sz w:val="28"/>
          <w:szCs w:val="28"/>
        </w:rPr>
        <w:t>,</w:t>
      </w:r>
      <w:r w:rsidR="00834DA0">
        <w:rPr>
          <w:sz w:val="28"/>
          <w:szCs w:val="28"/>
        </w:rPr>
        <w:t xml:space="preserve"> истребования сведений о гражданской принадлежности</w:t>
      </w:r>
      <w:r w:rsidR="00433127">
        <w:rPr>
          <w:sz w:val="28"/>
          <w:szCs w:val="28"/>
        </w:rPr>
        <w:t xml:space="preserve"> и </w:t>
      </w:r>
      <w:r w:rsidR="00925EC1">
        <w:rPr>
          <w:sz w:val="28"/>
          <w:szCs w:val="28"/>
        </w:rPr>
        <w:t xml:space="preserve">истребования </w:t>
      </w:r>
      <w:r w:rsidR="006874BA">
        <w:rPr>
          <w:sz w:val="28"/>
          <w:szCs w:val="28"/>
        </w:rPr>
        <w:t>сведений о</w:t>
      </w:r>
      <w:r w:rsidR="00925EC1">
        <w:rPr>
          <w:sz w:val="28"/>
          <w:szCs w:val="28"/>
        </w:rPr>
        <w:t xml:space="preserve"> запис</w:t>
      </w:r>
      <w:r w:rsidR="006874BA">
        <w:rPr>
          <w:sz w:val="28"/>
          <w:szCs w:val="28"/>
        </w:rPr>
        <w:t>ях</w:t>
      </w:r>
      <w:r w:rsidR="00925EC1">
        <w:rPr>
          <w:sz w:val="28"/>
          <w:szCs w:val="28"/>
        </w:rPr>
        <w:t xml:space="preserve"> актов гражданского состояния</w:t>
      </w:r>
      <w:r w:rsidR="00335ABE">
        <w:rPr>
          <w:sz w:val="28"/>
          <w:szCs w:val="28"/>
        </w:rPr>
        <w:t>;</w:t>
      </w:r>
      <w:r w:rsidR="004A1201">
        <w:rPr>
          <w:sz w:val="28"/>
          <w:szCs w:val="28"/>
        </w:rPr>
        <w:t xml:space="preserve"> </w:t>
      </w:r>
    </w:p>
    <w:p w:rsidR="00371D0D" w:rsidRPr="00371D0D" w:rsidRDefault="006874BA" w:rsidP="002B084E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1 запрос  </w:t>
      </w:r>
      <w:r w:rsidRPr="00371D0D">
        <w:rPr>
          <w:sz w:val="28"/>
          <w:szCs w:val="28"/>
        </w:rPr>
        <w:t xml:space="preserve">об оказании правовой помощи </w:t>
      </w:r>
      <w:r>
        <w:rPr>
          <w:sz w:val="28"/>
          <w:szCs w:val="28"/>
        </w:rPr>
        <w:t>п</w:t>
      </w:r>
      <w:r w:rsidR="00371D0D" w:rsidRPr="00371D0D">
        <w:rPr>
          <w:sz w:val="28"/>
          <w:szCs w:val="28"/>
        </w:rPr>
        <w:t xml:space="preserve">о результатам рассмотрения был возвращен </w:t>
      </w:r>
      <w:r w:rsidRPr="00371D0D">
        <w:rPr>
          <w:sz w:val="28"/>
          <w:szCs w:val="28"/>
        </w:rPr>
        <w:t xml:space="preserve">Управлением </w:t>
      </w:r>
      <w:r w:rsidR="00371D0D" w:rsidRPr="00371D0D">
        <w:rPr>
          <w:sz w:val="28"/>
          <w:szCs w:val="28"/>
        </w:rPr>
        <w:t>для</w:t>
      </w:r>
      <w:r>
        <w:rPr>
          <w:sz w:val="28"/>
          <w:szCs w:val="28"/>
        </w:rPr>
        <w:t xml:space="preserve"> его надлежащего оформления</w:t>
      </w:r>
      <w:r w:rsidR="00371D0D" w:rsidRPr="00371D0D">
        <w:rPr>
          <w:sz w:val="28"/>
          <w:szCs w:val="28"/>
        </w:rPr>
        <w:t>.</w:t>
      </w:r>
    </w:p>
    <w:p w:rsidR="002B084E" w:rsidRDefault="002B084E" w:rsidP="002B084E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proofErr w:type="gramStart"/>
      <w:r w:rsidRPr="00B61AEB">
        <w:rPr>
          <w:color w:val="auto"/>
          <w:sz w:val="28"/>
          <w:szCs w:val="28"/>
        </w:rPr>
        <w:t xml:space="preserve">В отчетном периоде рассмотрено </w:t>
      </w:r>
      <w:r w:rsidR="00B54210">
        <w:rPr>
          <w:color w:val="auto"/>
          <w:sz w:val="28"/>
          <w:szCs w:val="28"/>
        </w:rPr>
        <w:t>36</w:t>
      </w:r>
      <w:r w:rsidRPr="00B61AEB">
        <w:rPr>
          <w:color w:val="auto"/>
          <w:sz w:val="28"/>
          <w:szCs w:val="28"/>
        </w:rPr>
        <w:t xml:space="preserve"> вторичных документов,                                  связанных с исполнением поручений об оказании правовой помощи </w:t>
      </w:r>
      <w:r w:rsidR="002332BE">
        <w:rPr>
          <w:color w:val="auto"/>
          <w:sz w:val="28"/>
          <w:szCs w:val="28"/>
        </w:rPr>
        <w:t xml:space="preserve">               </w:t>
      </w:r>
      <w:r w:rsidRPr="00B61AEB">
        <w:rPr>
          <w:color w:val="auto"/>
          <w:sz w:val="28"/>
          <w:szCs w:val="28"/>
        </w:rPr>
        <w:t xml:space="preserve">(что на </w:t>
      </w:r>
      <w:r w:rsidR="004D6A28">
        <w:rPr>
          <w:color w:val="auto"/>
          <w:sz w:val="28"/>
          <w:szCs w:val="28"/>
        </w:rPr>
        <w:t>42</w:t>
      </w:r>
      <w:r w:rsidRPr="00B61AEB">
        <w:rPr>
          <w:color w:val="auto"/>
          <w:sz w:val="28"/>
          <w:szCs w:val="28"/>
        </w:rPr>
        <w:t xml:space="preserve">% </w:t>
      </w:r>
      <w:r w:rsidR="00B54210">
        <w:rPr>
          <w:color w:val="auto"/>
          <w:sz w:val="28"/>
          <w:szCs w:val="28"/>
        </w:rPr>
        <w:t>больше</w:t>
      </w:r>
      <w:r w:rsidRPr="00B61AEB">
        <w:rPr>
          <w:color w:val="auto"/>
          <w:sz w:val="28"/>
          <w:szCs w:val="28"/>
        </w:rPr>
        <w:t xml:space="preserve">, чем в </w:t>
      </w:r>
      <w:r w:rsidR="00B54210">
        <w:rPr>
          <w:color w:val="auto"/>
          <w:sz w:val="28"/>
          <w:szCs w:val="28"/>
        </w:rPr>
        <w:t xml:space="preserve">1 полугодии </w:t>
      </w:r>
      <w:r w:rsidRPr="00B61AEB">
        <w:rPr>
          <w:color w:val="auto"/>
          <w:sz w:val="28"/>
          <w:szCs w:val="28"/>
        </w:rPr>
        <w:t>20</w:t>
      </w:r>
      <w:r w:rsidR="00B54210">
        <w:rPr>
          <w:color w:val="auto"/>
          <w:sz w:val="28"/>
          <w:szCs w:val="28"/>
        </w:rPr>
        <w:t>20</w:t>
      </w:r>
      <w:r w:rsidRPr="00B61AEB">
        <w:rPr>
          <w:color w:val="auto"/>
          <w:sz w:val="28"/>
          <w:szCs w:val="28"/>
        </w:rPr>
        <w:t xml:space="preserve"> году (</w:t>
      </w:r>
      <w:r w:rsidR="00B54210">
        <w:rPr>
          <w:color w:val="auto"/>
          <w:sz w:val="28"/>
          <w:szCs w:val="28"/>
        </w:rPr>
        <w:t>21</w:t>
      </w:r>
      <w:r w:rsidRPr="00B61AEB">
        <w:rPr>
          <w:color w:val="auto"/>
          <w:sz w:val="28"/>
          <w:szCs w:val="28"/>
        </w:rPr>
        <w:t>).</w:t>
      </w:r>
      <w:proofErr w:type="gramEnd"/>
    </w:p>
    <w:p w:rsidR="00833FD9" w:rsidRPr="0087177C" w:rsidRDefault="00833FD9" w:rsidP="00030449">
      <w:pPr>
        <w:spacing w:line="276" w:lineRule="auto"/>
        <w:ind w:firstLine="709"/>
        <w:jc w:val="both"/>
        <w:rPr>
          <w:sz w:val="28"/>
          <w:szCs w:val="28"/>
        </w:rPr>
      </w:pPr>
      <w:r w:rsidRPr="0087177C">
        <w:rPr>
          <w:sz w:val="28"/>
          <w:szCs w:val="28"/>
        </w:rPr>
        <w:t>Систематически на Интернет-сайте Управления размещается информация об истребовании личных документов, образцы заполнения анкет-заявлений, а также сведения о порядке выполнения международных обязательств Российской Федерации в сфере реализации прав и исполнения обязательств, вытекающих из международных договоров Российской Федерации о правовой помощи и правовых отношениях по гражданским, семейным и уголовным делам.</w:t>
      </w:r>
    </w:p>
    <w:p w:rsidR="00833FD9" w:rsidRPr="0087177C" w:rsidRDefault="00833FD9" w:rsidP="0003044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87177C">
        <w:rPr>
          <w:sz w:val="28"/>
          <w:szCs w:val="28"/>
        </w:rPr>
        <w:t xml:space="preserve">Для недопущения ошибок при работе по оказанию международной правовой помощи по истребованию сведений и направлению материалов </w:t>
      </w:r>
      <w:r w:rsidRPr="0087177C">
        <w:rPr>
          <w:sz w:val="28"/>
          <w:szCs w:val="28"/>
        </w:rPr>
        <w:lastRenderedPageBreak/>
        <w:t>по ним, Управлением постоянно в</w:t>
      </w:r>
      <w:r w:rsidR="00B54210">
        <w:rPr>
          <w:sz w:val="28"/>
          <w:szCs w:val="28"/>
        </w:rPr>
        <w:t>е</w:t>
      </w:r>
      <w:r w:rsidRPr="0087177C">
        <w:rPr>
          <w:sz w:val="28"/>
          <w:szCs w:val="28"/>
        </w:rPr>
        <w:t>д</w:t>
      </w:r>
      <w:r w:rsidR="00B54210">
        <w:rPr>
          <w:sz w:val="28"/>
          <w:szCs w:val="28"/>
        </w:rPr>
        <w:t>ет</w:t>
      </w:r>
      <w:r w:rsidRPr="0087177C">
        <w:rPr>
          <w:sz w:val="28"/>
          <w:szCs w:val="28"/>
        </w:rPr>
        <w:t>ся работа по разъяснению применения законодательства в области оказания международной правовой помощи, предоставля</w:t>
      </w:r>
      <w:r>
        <w:rPr>
          <w:sz w:val="28"/>
          <w:szCs w:val="28"/>
        </w:rPr>
        <w:t>ют</w:t>
      </w:r>
      <w:r w:rsidRPr="0087177C">
        <w:rPr>
          <w:sz w:val="28"/>
          <w:szCs w:val="28"/>
        </w:rPr>
        <w:t>ся образцы документов при оформлении и направлении поручени</w:t>
      </w:r>
      <w:r w:rsidR="00261DF9">
        <w:rPr>
          <w:sz w:val="28"/>
          <w:szCs w:val="28"/>
        </w:rPr>
        <w:t>й</w:t>
      </w:r>
      <w:r w:rsidRPr="0087177C">
        <w:rPr>
          <w:sz w:val="28"/>
          <w:szCs w:val="28"/>
        </w:rPr>
        <w:t xml:space="preserve"> международного характера. </w:t>
      </w:r>
    </w:p>
    <w:p w:rsidR="00833FD9" w:rsidRPr="00B61AEB" w:rsidRDefault="00833FD9" w:rsidP="002B084E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p w:rsidR="00833FD9" w:rsidRDefault="00833FD9" w:rsidP="00833FD9">
      <w:pPr>
        <w:pStyle w:val="1"/>
        <w:shd w:val="clear" w:color="auto" w:fill="auto"/>
        <w:spacing w:line="360" w:lineRule="exact"/>
        <w:ind w:left="40" w:right="23" w:hanging="40"/>
        <w:rPr>
          <w:rFonts w:ascii="Times New Roman" w:hAnsi="Times New Roman" w:cs="Times New Roman"/>
          <w:sz w:val="28"/>
          <w:szCs w:val="28"/>
        </w:rPr>
      </w:pPr>
    </w:p>
    <w:sectPr w:rsidR="00833FD9" w:rsidSect="00AF5CDC">
      <w:headerReference w:type="default" r:id="rId9"/>
      <w:pgSz w:w="11906" w:h="16838"/>
      <w:pgMar w:top="1418" w:right="1418" w:bottom="170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52B" w:rsidRDefault="00F5352B" w:rsidP="00AF5CDC">
      <w:r>
        <w:separator/>
      </w:r>
    </w:p>
  </w:endnote>
  <w:endnote w:type="continuationSeparator" w:id="0">
    <w:p w:rsidR="00F5352B" w:rsidRDefault="00F5352B" w:rsidP="00AF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52B" w:rsidRDefault="00F5352B" w:rsidP="00AF5CDC">
      <w:r>
        <w:separator/>
      </w:r>
    </w:p>
  </w:footnote>
  <w:footnote w:type="continuationSeparator" w:id="0">
    <w:p w:rsidR="00F5352B" w:rsidRDefault="00F5352B" w:rsidP="00AF5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185399"/>
      <w:docPartObj>
        <w:docPartGallery w:val="Page Numbers (Top of Page)"/>
        <w:docPartUnique/>
      </w:docPartObj>
    </w:sdtPr>
    <w:sdtEndPr/>
    <w:sdtContent>
      <w:p w:rsidR="00AF5CDC" w:rsidRDefault="00AF5CD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0AC">
          <w:rPr>
            <w:noProof/>
          </w:rPr>
          <w:t>2</w:t>
        </w:r>
        <w:r>
          <w:fldChar w:fldCharType="end"/>
        </w:r>
      </w:p>
    </w:sdtContent>
  </w:sdt>
  <w:p w:rsidR="00AF5CDC" w:rsidRDefault="00AF5CD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073"/>
    <w:rsid w:val="00000995"/>
    <w:rsid w:val="00002955"/>
    <w:rsid w:val="00030449"/>
    <w:rsid w:val="00041A34"/>
    <w:rsid w:val="000577BC"/>
    <w:rsid w:val="000B57C2"/>
    <w:rsid w:val="000E7660"/>
    <w:rsid w:val="00110A16"/>
    <w:rsid w:val="00126447"/>
    <w:rsid w:val="00145779"/>
    <w:rsid w:val="00191CB0"/>
    <w:rsid w:val="00197BCE"/>
    <w:rsid w:val="002263A3"/>
    <w:rsid w:val="002332BE"/>
    <w:rsid w:val="00261DF9"/>
    <w:rsid w:val="00296F64"/>
    <w:rsid w:val="002B084E"/>
    <w:rsid w:val="002E71EF"/>
    <w:rsid w:val="002F36CE"/>
    <w:rsid w:val="00335ABE"/>
    <w:rsid w:val="00344233"/>
    <w:rsid w:val="00371D0D"/>
    <w:rsid w:val="00433127"/>
    <w:rsid w:val="00453BE1"/>
    <w:rsid w:val="00460472"/>
    <w:rsid w:val="004A1201"/>
    <w:rsid w:val="004B2C7C"/>
    <w:rsid w:val="004D6A28"/>
    <w:rsid w:val="004E7DF3"/>
    <w:rsid w:val="0054324B"/>
    <w:rsid w:val="006874BA"/>
    <w:rsid w:val="0069252D"/>
    <w:rsid w:val="00696EE5"/>
    <w:rsid w:val="006A10F2"/>
    <w:rsid w:val="007314A0"/>
    <w:rsid w:val="00743FD4"/>
    <w:rsid w:val="007C43ED"/>
    <w:rsid w:val="00810D6B"/>
    <w:rsid w:val="00827C7D"/>
    <w:rsid w:val="00833FD9"/>
    <w:rsid w:val="00834DA0"/>
    <w:rsid w:val="0083685E"/>
    <w:rsid w:val="0087011E"/>
    <w:rsid w:val="00882073"/>
    <w:rsid w:val="008D2F6F"/>
    <w:rsid w:val="008F53AB"/>
    <w:rsid w:val="008F657A"/>
    <w:rsid w:val="00907F01"/>
    <w:rsid w:val="00925EC1"/>
    <w:rsid w:val="00942F15"/>
    <w:rsid w:val="00985C8C"/>
    <w:rsid w:val="00993199"/>
    <w:rsid w:val="009C3894"/>
    <w:rsid w:val="00A52679"/>
    <w:rsid w:val="00A81204"/>
    <w:rsid w:val="00AD6B7A"/>
    <w:rsid w:val="00AF5CDC"/>
    <w:rsid w:val="00B16AA5"/>
    <w:rsid w:val="00B25E33"/>
    <w:rsid w:val="00B54210"/>
    <w:rsid w:val="00B72C03"/>
    <w:rsid w:val="00B902F4"/>
    <w:rsid w:val="00BB5AD0"/>
    <w:rsid w:val="00BF02FB"/>
    <w:rsid w:val="00C86FA4"/>
    <w:rsid w:val="00D02099"/>
    <w:rsid w:val="00D21EAB"/>
    <w:rsid w:val="00D40498"/>
    <w:rsid w:val="00D676B0"/>
    <w:rsid w:val="00D91196"/>
    <w:rsid w:val="00DD4814"/>
    <w:rsid w:val="00E04574"/>
    <w:rsid w:val="00E95073"/>
    <w:rsid w:val="00EB1268"/>
    <w:rsid w:val="00ED60AC"/>
    <w:rsid w:val="00F5352B"/>
    <w:rsid w:val="00F84020"/>
    <w:rsid w:val="00FB216C"/>
    <w:rsid w:val="00FC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95073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E95073"/>
    <w:pPr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E9507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F53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53AB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041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B08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2B08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2B084E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AF5C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F5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F5C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F5CD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95073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E95073"/>
    <w:pPr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E9507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F53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53AB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041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B08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2B08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2B084E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AF5C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F5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F5C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F5CD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A890EF4B5777489662422B978BB0369B797F30B6900DF82F6EB7AA860B3983239B9DBDB855510871E4D02B19ADB00B71463C6AFD1489ME1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A890EF4B5777489662422B978BB0369B797F30B6900DF82F6EB7AA860B3983239B9DBDB855510871E4D02B19ADB00B71463C6AFD1489ME1C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USER123</dc:creator>
  <cp:lastModifiedBy>Admin</cp:lastModifiedBy>
  <cp:revision>2</cp:revision>
  <cp:lastPrinted>2021-07-13T07:17:00Z</cp:lastPrinted>
  <dcterms:created xsi:type="dcterms:W3CDTF">2021-07-26T12:08:00Z</dcterms:created>
  <dcterms:modified xsi:type="dcterms:W3CDTF">2021-07-26T12:08:00Z</dcterms:modified>
</cp:coreProperties>
</file>