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7BC" w:rsidRDefault="004127BC">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4127BC" w:rsidRDefault="004127BC">
      <w:pPr>
        <w:pStyle w:val="ConsPlusNormal"/>
        <w:jc w:val="both"/>
        <w:outlineLvl w:val="0"/>
      </w:pPr>
    </w:p>
    <w:p w:rsidR="004127BC" w:rsidRDefault="004127BC">
      <w:pPr>
        <w:pStyle w:val="ConsPlusNormal"/>
        <w:outlineLvl w:val="0"/>
      </w:pPr>
      <w:r>
        <w:t>Зарегистрировано в Минюсте России 30 июня 2015 г. N 37819</w:t>
      </w:r>
    </w:p>
    <w:p w:rsidR="004127BC" w:rsidRDefault="004127BC">
      <w:pPr>
        <w:pStyle w:val="ConsPlusNormal"/>
        <w:pBdr>
          <w:top w:val="single" w:sz="6" w:space="0" w:color="auto"/>
        </w:pBdr>
        <w:spacing w:before="100" w:after="100"/>
        <w:jc w:val="both"/>
        <w:rPr>
          <w:sz w:val="2"/>
          <w:szCs w:val="2"/>
        </w:rPr>
      </w:pPr>
    </w:p>
    <w:p w:rsidR="004127BC" w:rsidRDefault="004127BC">
      <w:pPr>
        <w:pStyle w:val="ConsPlusNormal"/>
        <w:jc w:val="both"/>
      </w:pPr>
    </w:p>
    <w:p w:rsidR="004127BC" w:rsidRPr="00A86C44" w:rsidRDefault="004127BC">
      <w:pPr>
        <w:pStyle w:val="ConsPlusTitle"/>
        <w:jc w:val="center"/>
        <w:rPr>
          <w:rFonts w:ascii="Times New Roman" w:hAnsi="Times New Roman" w:cs="Times New Roman"/>
          <w:sz w:val="28"/>
          <w:szCs w:val="28"/>
        </w:rPr>
      </w:pPr>
      <w:r w:rsidRPr="00A86C44">
        <w:rPr>
          <w:rFonts w:ascii="Times New Roman" w:hAnsi="Times New Roman" w:cs="Times New Roman"/>
          <w:sz w:val="28"/>
          <w:szCs w:val="28"/>
        </w:rPr>
        <w:t>МИНИСТЕРСТВО ЮСТИЦИИ РОССИЙСКОЙ ФЕДЕРАЦИИ</w:t>
      </w:r>
    </w:p>
    <w:p w:rsidR="004127BC" w:rsidRPr="00A86C44" w:rsidRDefault="004127BC">
      <w:pPr>
        <w:pStyle w:val="ConsPlusTitle"/>
        <w:jc w:val="center"/>
        <w:rPr>
          <w:rFonts w:ascii="Times New Roman" w:hAnsi="Times New Roman" w:cs="Times New Roman"/>
          <w:sz w:val="28"/>
          <w:szCs w:val="28"/>
        </w:rPr>
      </w:pPr>
    </w:p>
    <w:p w:rsidR="004127BC" w:rsidRPr="00A86C44" w:rsidRDefault="004127BC">
      <w:pPr>
        <w:pStyle w:val="ConsPlusTitle"/>
        <w:jc w:val="center"/>
        <w:rPr>
          <w:rFonts w:ascii="Times New Roman" w:hAnsi="Times New Roman" w:cs="Times New Roman"/>
          <w:sz w:val="28"/>
          <w:szCs w:val="28"/>
        </w:rPr>
      </w:pPr>
      <w:r w:rsidRPr="00A86C44">
        <w:rPr>
          <w:rFonts w:ascii="Times New Roman" w:hAnsi="Times New Roman" w:cs="Times New Roman"/>
          <w:sz w:val="28"/>
          <w:szCs w:val="28"/>
        </w:rPr>
        <w:t>ПРИКАЗ</w:t>
      </w:r>
    </w:p>
    <w:p w:rsidR="004127BC" w:rsidRPr="00A86C44" w:rsidRDefault="004127BC">
      <w:pPr>
        <w:pStyle w:val="ConsPlusTitle"/>
        <w:jc w:val="center"/>
        <w:rPr>
          <w:rFonts w:ascii="Times New Roman" w:hAnsi="Times New Roman" w:cs="Times New Roman"/>
          <w:sz w:val="28"/>
          <w:szCs w:val="28"/>
        </w:rPr>
      </w:pPr>
      <w:r w:rsidRPr="00A86C44">
        <w:rPr>
          <w:rFonts w:ascii="Times New Roman" w:hAnsi="Times New Roman" w:cs="Times New Roman"/>
          <w:sz w:val="28"/>
          <w:szCs w:val="28"/>
        </w:rPr>
        <w:t>от 29 июня 2015 г. N 150</w:t>
      </w:r>
    </w:p>
    <w:p w:rsidR="004127BC" w:rsidRPr="00A86C44" w:rsidRDefault="004127BC">
      <w:pPr>
        <w:pStyle w:val="ConsPlusTitle"/>
        <w:jc w:val="center"/>
        <w:rPr>
          <w:rFonts w:ascii="Times New Roman" w:hAnsi="Times New Roman" w:cs="Times New Roman"/>
          <w:sz w:val="28"/>
          <w:szCs w:val="28"/>
        </w:rPr>
      </w:pPr>
    </w:p>
    <w:p w:rsidR="004127BC" w:rsidRPr="00A86C44" w:rsidRDefault="004127BC">
      <w:pPr>
        <w:pStyle w:val="ConsPlusTitle"/>
        <w:jc w:val="center"/>
        <w:rPr>
          <w:rFonts w:ascii="Times New Roman" w:hAnsi="Times New Roman" w:cs="Times New Roman"/>
          <w:sz w:val="28"/>
          <w:szCs w:val="28"/>
        </w:rPr>
      </w:pPr>
      <w:r w:rsidRPr="00A86C44">
        <w:rPr>
          <w:rFonts w:ascii="Times New Roman" w:hAnsi="Times New Roman" w:cs="Times New Roman"/>
          <w:sz w:val="28"/>
          <w:szCs w:val="28"/>
        </w:rPr>
        <w:t>ОБ УТВЕРЖДЕНИИ ПОЛОЖЕНИЯ О КВАЛИФИКАЦИОННОЙ КОМИССИИ</w:t>
      </w:r>
    </w:p>
    <w:p w:rsidR="004127BC" w:rsidRPr="00A86C44" w:rsidRDefault="004127BC">
      <w:pPr>
        <w:spacing w:after="1"/>
        <w:rPr>
          <w:rFonts w:ascii="Times New Roman" w:hAnsi="Times New Roman" w:cs="Times New Roman"/>
          <w:sz w:val="28"/>
          <w:szCs w:val="28"/>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4127BC" w:rsidRPr="00A86C44">
        <w:trPr>
          <w:jc w:val="center"/>
        </w:trPr>
        <w:tc>
          <w:tcPr>
            <w:tcW w:w="9294" w:type="dxa"/>
            <w:tcBorders>
              <w:top w:val="nil"/>
              <w:left w:val="single" w:sz="24" w:space="0" w:color="CED3F1"/>
              <w:bottom w:val="nil"/>
              <w:right w:val="single" w:sz="24" w:space="0" w:color="F4F3F8"/>
            </w:tcBorders>
            <w:shd w:val="clear" w:color="auto" w:fill="F4F3F8"/>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color w:val="392C69"/>
                <w:sz w:val="28"/>
                <w:szCs w:val="28"/>
              </w:rPr>
              <w:t>Список изменяющих документов</w:t>
            </w:r>
          </w:p>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color w:val="392C69"/>
                <w:sz w:val="28"/>
                <w:szCs w:val="28"/>
              </w:rPr>
              <w:t xml:space="preserve">(в ред. </w:t>
            </w:r>
            <w:hyperlink r:id="rId5" w:history="1">
              <w:r w:rsidRPr="00A86C44">
                <w:rPr>
                  <w:rFonts w:ascii="Times New Roman" w:hAnsi="Times New Roman" w:cs="Times New Roman"/>
                  <w:color w:val="0000FF"/>
                  <w:sz w:val="28"/>
                  <w:szCs w:val="28"/>
                </w:rPr>
                <w:t>Приказа</w:t>
              </w:r>
            </w:hyperlink>
            <w:r w:rsidRPr="00A86C44">
              <w:rPr>
                <w:rFonts w:ascii="Times New Roman" w:hAnsi="Times New Roman" w:cs="Times New Roman"/>
                <w:color w:val="392C69"/>
                <w:sz w:val="28"/>
                <w:szCs w:val="28"/>
              </w:rPr>
              <w:t xml:space="preserve"> Минюста России от 22.12.2016 N 298)</w:t>
            </w:r>
          </w:p>
        </w:tc>
      </w:tr>
    </w:tbl>
    <w:p w:rsidR="004127BC" w:rsidRPr="00A86C44" w:rsidRDefault="004127BC">
      <w:pPr>
        <w:pStyle w:val="ConsPlusNormal"/>
        <w:jc w:val="center"/>
        <w:rPr>
          <w:rFonts w:ascii="Times New Roman" w:hAnsi="Times New Roman" w:cs="Times New Roman"/>
          <w:sz w:val="28"/>
          <w:szCs w:val="28"/>
        </w:rPr>
      </w:pPr>
    </w:p>
    <w:p w:rsidR="004127BC" w:rsidRPr="00A86C44" w:rsidRDefault="004127BC">
      <w:pPr>
        <w:pStyle w:val="ConsPlusNormal"/>
        <w:ind w:firstLine="540"/>
        <w:jc w:val="both"/>
        <w:rPr>
          <w:rFonts w:ascii="Times New Roman" w:hAnsi="Times New Roman" w:cs="Times New Roman"/>
          <w:sz w:val="28"/>
          <w:szCs w:val="28"/>
        </w:rPr>
      </w:pPr>
      <w:proofErr w:type="gramStart"/>
      <w:r w:rsidRPr="00A86C44">
        <w:rPr>
          <w:rFonts w:ascii="Times New Roman" w:hAnsi="Times New Roman" w:cs="Times New Roman"/>
          <w:sz w:val="28"/>
          <w:szCs w:val="28"/>
        </w:rPr>
        <w:t xml:space="preserve">В соответствии со </w:t>
      </w:r>
      <w:hyperlink r:id="rId6" w:history="1">
        <w:r w:rsidRPr="00A86C44">
          <w:rPr>
            <w:rFonts w:ascii="Times New Roman" w:hAnsi="Times New Roman" w:cs="Times New Roman"/>
            <w:color w:val="0000FF"/>
            <w:sz w:val="28"/>
            <w:szCs w:val="28"/>
          </w:rPr>
          <w:t>статьей 4</w:t>
        </w:r>
      </w:hyperlink>
      <w:r w:rsidRPr="00A86C44">
        <w:rPr>
          <w:rFonts w:ascii="Times New Roman" w:hAnsi="Times New Roman" w:cs="Times New Roman"/>
          <w:sz w:val="28"/>
          <w:szCs w:val="28"/>
        </w:rPr>
        <w:t xml:space="preserve"> Основ законодательства Российской Федерации о нотариате от 11 февраля 1993 г. N 4462-1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2003, N 50, ст. 4855; 2004, N 27, ст. 2711, N 35, ст. 3607, N 45, ст. 4377;</w:t>
      </w:r>
      <w:proofErr w:type="gramEnd"/>
      <w:r w:rsidRPr="00A86C44">
        <w:rPr>
          <w:rFonts w:ascii="Times New Roman" w:hAnsi="Times New Roman" w:cs="Times New Roman"/>
          <w:sz w:val="28"/>
          <w:szCs w:val="28"/>
        </w:rPr>
        <w:t xml:space="preserve"> </w:t>
      </w:r>
      <w:proofErr w:type="gramStart"/>
      <w:r w:rsidRPr="00A86C44">
        <w:rPr>
          <w:rFonts w:ascii="Times New Roman" w:hAnsi="Times New Roman" w:cs="Times New Roman"/>
          <w:sz w:val="28"/>
          <w:szCs w:val="28"/>
        </w:rPr>
        <w:t>2005, N 27, ст. 2717; 2006, N 27, ст. 2881; 2007, N 1 (ч. I), ст. 21, N 27, ст. 3213, N 41, ст. 4845, N 43, ст. 5084; 2008, N 52 (ч. I), ст. 6236; 2009, N 1, ст. 14, ст. 20, N 29, ст. 3642; 2010, N 28, ст. 3554;</w:t>
      </w:r>
      <w:proofErr w:type="gramEnd"/>
      <w:r w:rsidRPr="00A86C44">
        <w:rPr>
          <w:rFonts w:ascii="Times New Roman" w:hAnsi="Times New Roman" w:cs="Times New Roman"/>
          <w:sz w:val="28"/>
          <w:szCs w:val="28"/>
        </w:rPr>
        <w:t xml:space="preserve"> 2011, N 49 (ч. V), ст. 7064, N 50, ст. 7347; 2012, N 27, ст. 3587; 2013, N 14, ст. 1651, N 51, ст. 6699; 2014, N 26 (ч. I), ст. 3371, N 30 (ч. I), ст. 4268; 2015, N 1 (ч. I), ст. 10, N 13, ст. 1811) приказываю:</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1. Утвердить прилагаемое </w:t>
      </w:r>
      <w:hyperlink w:anchor="P37" w:history="1">
        <w:r w:rsidRPr="00A86C44">
          <w:rPr>
            <w:rFonts w:ascii="Times New Roman" w:hAnsi="Times New Roman" w:cs="Times New Roman"/>
            <w:color w:val="0000FF"/>
            <w:sz w:val="28"/>
            <w:szCs w:val="28"/>
          </w:rPr>
          <w:t>Положение</w:t>
        </w:r>
      </w:hyperlink>
      <w:r w:rsidRPr="00A86C44">
        <w:rPr>
          <w:rFonts w:ascii="Times New Roman" w:hAnsi="Times New Roman" w:cs="Times New Roman"/>
          <w:sz w:val="28"/>
          <w:szCs w:val="28"/>
        </w:rPr>
        <w:t xml:space="preserve"> о квалификационной комиссии.</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2. Признать утратившими силу:</w:t>
      </w:r>
    </w:p>
    <w:p w:rsidR="004127BC" w:rsidRPr="00A86C44" w:rsidRDefault="004A5057">
      <w:pPr>
        <w:pStyle w:val="ConsPlusNormal"/>
        <w:spacing w:before="220"/>
        <w:ind w:firstLine="540"/>
        <w:jc w:val="both"/>
        <w:rPr>
          <w:rFonts w:ascii="Times New Roman" w:hAnsi="Times New Roman" w:cs="Times New Roman"/>
          <w:sz w:val="28"/>
          <w:szCs w:val="28"/>
        </w:rPr>
      </w:pPr>
      <w:hyperlink r:id="rId7" w:history="1">
        <w:r w:rsidR="004127BC" w:rsidRPr="00A86C44">
          <w:rPr>
            <w:rFonts w:ascii="Times New Roman" w:hAnsi="Times New Roman" w:cs="Times New Roman"/>
            <w:color w:val="0000FF"/>
            <w:sz w:val="28"/>
            <w:szCs w:val="28"/>
          </w:rPr>
          <w:t>приказ</w:t>
        </w:r>
      </w:hyperlink>
      <w:r w:rsidR="004127BC" w:rsidRPr="00A86C44">
        <w:rPr>
          <w:rFonts w:ascii="Times New Roman" w:hAnsi="Times New Roman" w:cs="Times New Roman"/>
          <w:sz w:val="28"/>
          <w:szCs w:val="28"/>
        </w:rPr>
        <w:t xml:space="preserve"> Минюста России от 14 апреля 2000 г. N 132 "Об утверждении Положения о квалификационной комиссии по приему экзамена у лиц, желающих получить лицензию на право нотариальной деятельности" (зарегистрирован Минюстом России 19.04.2000, регистрационный N 2198);</w:t>
      </w:r>
    </w:p>
    <w:p w:rsidR="004127BC" w:rsidRPr="00A86C44" w:rsidRDefault="004A5057">
      <w:pPr>
        <w:pStyle w:val="ConsPlusNormal"/>
        <w:spacing w:before="220"/>
        <w:ind w:firstLine="540"/>
        <w:jc w:val="both"/>
        <w:rPr>
          <w:rFonts w:ascii="Times New Roman" w:hAnsi="Times New Roman" w:cs="Times New Roman"/>
          <w:sz w:val="28"/>
          <w:szCs w:val="28"/>
        </w:rPr>
      </w:pPr>
      <w:hyperlink r:id="rId8" w:history="1">
        <w:r w:rsidR="004127BC" w:rsidRPr="00A86C44">
          <w:rPr>
            <w:rFonts w:ascii="Times New Roman" w:hAnsi="Times New Roman" w:cs="Times New Roman"/>
            <w:color w:val="0000FF"/>
            <w:sz w:val="28"/>
            <w:szCs w:val="28"/>
          </w:rPr>
          <w:t>пункт 2</w:t>
        </w:r>
      </w:hyperlink>
      <w:r w:rsidR="004127BC" w:rsidRPr="00A86C44">
        <w:rPr>
          <w:rFonts w:ascii="Times New Roman" w:hAnsi="Times New Roman" w:cs="Times New Roman"/>
          <w:sz w:val="28"/>
          <w:szCs w:val="28"/>
        </w:rPr>
        <w:t xml:space="preserve"> Изменений в нормативные правовые акты Министерства юстиции Российской Федерации, утвержденных решением правления Федеральной нотариальной палаты от 28 февраля 2005 г. и приказом Минюста России от 1 августа 2005 г. N 120 (зарегистрирован Минюстом России 15.08.2005, регистрационный N 6904);</w:t>
      </w:r>
    </w:p>
    <w:p w:rsidR="004127BC" w:rsidRPr="00A86C44" w:rsidRDefault="004A5057">
      <w:pPr>
        <w:pStyle w:val="ConsPlusNormal"/>
        <w:spacing w:before="220"/>
        <w:ind w:firstLine="540"/>
        <w:jc w:val="both"/>
        <w:rPr>
          <w:rFonts w:ascii="Times New Roman" w:hAnsi="Times New Roman" w:cs="Times New Roman"/>
          <w:sz w:val="28"/>
          <w:szCs w:val="28"/>
        </w:rPr>
      </w:pPr>
      <w:hyperlink r:id="rId9" w:history="1">
        <w:r w:rsidR="004127BC" w:rsidRPr="00A86C44">
          <w:rPr>
            <w:rFonts w:ascii="Times New Roman" w:hAnsi="Times New Roman" w:cs="Times New Roman"/>
            <w:color w:val="0000FF"/>
            <w:sz w:val="28"/>
            <w:szCs w:val="28"/>
          </w:rPr>
          <w:t>пункт 4</w:t>
        </w:r>
      </w:hyperlink>
      <w:r w:rsidR="004127BC" w:rsidRPr="00A86C44">
        <w:rPr>
          <w:rFonts w:ascii="Times New Roman" w:hAnsi="Times New Roman" w:cs="Times New Roman"/>
          <w:sz w:val="28"/>
          <w:szCs w:val="28"/>
        </w:rPr>
        <w:t xml:space="preserve"> Изменений, вносимых в нормативные правовые акты Министерства юстиции Российской Федерации в сфере нотариата, утвержденных решением правления Федеральной нотариальной палаты от 25 </w:t>
      </w:r>
      <w:r w:rsidR="004127BC" w:rsidRPr="00A86C44">
        <w:rPr>
          <w:rFonts w:ascii="Times New Roman" w:hAnsi="Times New Roman" w:cs="Times New Roman"/>
          <w:sz w:val="28"/>
          <w:szCs w:val="28"/>
        </w:rPr>
        <w:lastRenderedPageBreak/>
        <w:t>июля 2008 г. и приказом Минюста России от 18 августа 2008 г. N 174 (зарегистрирован Минюстом России 25.08.2008, регистрационный N 12168).</w:t>
      </w: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right"/>
        <w:rPr>
          <w:rFonts w:ascii="Times New Roman" w:hAnsi="Times New Roman" w:cs="Times New Roman"/>
          <w:sz w:val="28"/>
          <w:szCs w:val="28"/>
        </w:rPr>
      </w:pPr>
      <w:r w:rsidRPr="00A86C44">
        <w:rPr>
          <w:rFonts w:ascii="Times New Roman" w:hAnsi="Times New Roman" w:cs="Times New Roman"/>
          <w:sz w:val="28"/>
          <w:szCs w:val="28"/>
        </w:rPr>
        <w:t>Министр</w:t>
      </w:r>
    </w:p>
    <w:p w:rsidR="004127BC" w:rsidRPr="00A86C44" w:rsidRDefault="004127BC">
      <w:pPr>
        <w:pStyle w:val="ConsPlusNormal"/>
        <w:jc w:val="right"/>
        <w:rPr>
          <w:rFonts w:ascii="Times New Roman" w:hAnsi="Times New Roman" w:cs="Times New Roman"/>
          <w:sz w:val="28"/>
          <w:szCs w:val="28"/>
        </w:rPr>
      </w:pPr>
      <w:r w:rsidRPr="00A86C44">
        <w:rPr>
          <w:rFonts w:ascii="Times New Roman" w:hAnsi="Times New Roman" w:cs="Times New Roman"/>
          <w:sz w:val="28"/>
          <w:szCs w:val="28"/>
        </w:rPr>
        <w:t>А.В.</w:t>
      </w:r>
      <w:proofErr w:type="gramStart"/>
      <w:r w:rsidRPr="00A86C44">
        <w:rPr>
          <w:rFonts w:ascii="Times New Roman" w:hAnsi="Times New Roman" w:cs="Times New Roman"/>
          <w:sz w:val="28"/>
          <w:szCs w:val="28"/>
        </w:rPr>
        <w:t>КОНОВАЛОВ</w:t>
      </w:r>
      <w:proofErr w:type="gramEnd"/>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right"/>
        <w:outlineLvl w:val="0"/>
        <w:rPr>
          <w:rFonts w:ascii="Times New Roman" w:hAnsi="Times New Roman" w:cs="Times New Roman"/>
          <w:sz w:val="28"/>
          <w:szCs w:val="28"/>
        </w:rPr>
      </w:pPr>
      <w:r w:rsidRPr="00A86C44">
        <w:rPr>
          <w:rFonts w:ascii="Times New Roman" w:hAnsi="Times New Roman" w:cs="Times New Roman"/>
          <w:sz w:val="28"/>
          <w:szCs w:val="28"/>
        </w:rPr>
        <w:t>Утверждено</w:t>
      </w: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right"/>
        <w:rPr>
          <w:rFonts w:ascii="Times New Roman" w:hAnsi="Times New Roman" w:cs="Times New Roman"/>
          <w:sz w:val="28"/>
          <w:szCs w:val="28"/>
        </w:rPr>
      </w:pPr>
      <w:r w:rsidRPr="00A86C44">
        <w:rPr>
          <w:rFonts w:ascii="Times New Roman" w:hAnsi="Times New Roman" w:cs="Times New Roman"/>
          <w:sz w:val="28"/>
          <w:szCs w:val="28"/>
        </w:rPr>
        <w:t>решением правления</w:t>
      </w:r>
    </w:p>
    <w:p w:rsidR="004127BC" w:rsidRPr="00A86C44" w:rsidRDefault="004127BC">
      <w:pPr>
        <w:pStyle w:val="ConsPlusNormal"/>
        <w:jc w:val="right"/>
        <w:rPr>
          <w:rFonts w:ascii="Times New Roman" w:hAnsi="Times New Roman" w:cs="Times New Roman"/>
          <w:sz w:val="28"/>
          <w:szCs w:val="28"/>
        </w:rPr>
      </w:pPr>
      <w:r w:rsidRPr="00A86C44">
        <w:rPr>
          <w:rFonts w:ascii="Times New Roman" w:hAnsi="Times New Roman" w:cs="Times New Roman"/>
          <w:sz w:val="28"/>
          <w:szCs w:val="28"/>
        </w:rPr>
        <w:t>Федеральной нотариальной палаты</w:t>
      </w:r>
    </w:p>
    <w:p w:rsidR="004127BC" w:rsidRPr="00A86C44" w:rsidRDefault="004127BC">
      <w:pPr>
        <w:pStyle w:val="ConsPlusNormal"/>
        <w:jc w:val="right"/>
        <w:rPr>
          <w:rFonts w:ascii="Times New Roman" w:hAnsi="Times New Roman" w:cs="Times New Roman"/>
          <w:sz w:val="28"/>
          <w:szCs w:val="28"/>
        </w:rPr>
      </w:pPr>
      <w:r w:rsidRPr="00A86C44">
        <w:rPr>
          <w:rFonts w:ascii="Times New Roman" w:hAnsi="Times New Roman" w:cs="Times New Roman"/>
          <w:sz w:val="28"/>
          <w:szCs w:val="28"/>
        </w:rPr>
        <w:t>от 18 мая 2015 г.</w:t>
      </w: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right"/>
        <w:rPr>
          <w:rFonts w:ascii="Times New Roman" w:hAnsi="Times New Roman" w:cs="Times New Roman"/>
          <w:sz w:val="28"/>
          <w:szCs w:val="28"/>
        </w:rPr>
      </w:pPr>
      <w:r w:rsidRPr="00A86C44">
        <w:rPr>
          <w:rFonts w:ascii="Times New Roman" w:hAnsi="Times New Roman" w:cs="Times New Roman"/>
          <w:sz w:val="28"/>
          <w:szCs w:val="28"/>
        </w:rPr>
        <w:t>приказом Министерства юстиции</w:t>
      </w:r>
    </w:p>
    <w:p w:rsidR="004127BC" w:rsidRPr="00A86C44" w:rsidRDefault="004127BC">
      <w:pPr>
        <w:pStyle w:val="ConsPlusNormal"/>
        <w:jc w:val="right"/>
        <w:rPr>
          <w:rFonts w:ascii="Times New Roman" w:hAnsi="Times New Roman" w:cs="Times New Roman"/>
          <w:sz w:val="28"/>
          <w:szCs w:val="28"/>
        </w:rPr>
      </w:pPr>
      <w:r w:rsidRPr="00A86C44">
        <w:rPr>
          <w:rFonts w:ascii="Times New Roman" w:hAnsi="Times New Roman" w:cs="Times New Roman"/>
          <w:sz w:val="28"/>
          <w:szCs w:val="28"/>
        </w:rPr>
        <w:t>Российской Федерации</w:t>
      </w:r>
    </w:p>
    <w:p w:rsidR="004127BC" w:rsidRPr="00A86C44" w:rsidRDefault="004127BC">
      <w:pPr>
        <w:pStyle w:val="ConsPlusNormal"/>
        <w:jc w:val="right"/>
        <w:rPr>
          <w:rFonts w:ascii="Times New Roman" w:hAnsi="Times New Roman" w:cs="Times New Roman"/>
          <w:sz w:val="28"/>
          <w:szCs w:val="28"/>
        </w:rPr>
      </w:pPr>
      <w:r w:rsidRPr="00A86C44">
        <w:rPr>
          <w:rFonts w:ascii="Times New Roman" w:hAnsi="Times New Roman" w:cs="Times New Roman"/>
          <w:sz w:val="28"/>
          <w:szCs w:val="28"/>
        </w:rPr>
        <w:t>от 29.06.2015 N 150</w:t>
      </w: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Title"/>
        <w:jc w:val="center"/>
        <w:rPr>
          <w:rFonts w:ascii="Times New Roman" w:hAnsi="Times New Roman" w:cs="Times New Roman"/>
          <w:sz w:val="28"/>
          <w:szCs w:val="28"/>
        </w:rPr>
      </w:pPr>
      <w:bookmarkStart w:id="0" w:name="P37"/>
      <w:bookmarkEnd w:id="0"/>
      <w:r w:rsidRPr="00A86C44">
        <w:rPr>
          <w:rFonts w:ascii="Times New Roman" w:hAnsi="Times New Roman" w:cs="Times New Roman"/>
          <w:sz w:val="28"/>
          <w:szCs w:val="28"/>
        </w:rPr>
        <w:t>ПОЛОЖЕНИЕ О КВАЛИФИКАЦИОННОЙ КОМИССИИ</w:t>
      </w:r>
    </w:p>
    <w:p w:rsidR="004127BC" w:rsidRPr="00A86C44" w:rsidRDefault="004127BC">
      <w:pPr>
        <w:spacing w:after="1"/>
        <w:rPr>
          <w:rFonts w:ascii="Times New Roman" w:hAnsi="Times New Roman" w:cs="Times New Roman"/>
          <w:sz w:val="28"/>
          <w:szCs w:val="28"/>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4127BC" w:rsidRPr="00A86C44">
        <w:trPr>
          <w:jc w:val="center"/>
        </w:trPr>
        <w:tc>
          <w:tcPr>
            <w:tcW w:w="9294" w:type="dxa"/>
            <w:tcBorders>
              <w:top w:val="nil"/>
              <w:left w:val="single" w:sz="24" w:space="0" w:color="CED3F1"/>
              <w:bottom w:val="nil"/>
              <w:right w:val="single" w:sz="24" w:space="0" w:color="F4F3F8"/>
            </w:tcBorders>
            <w:shd w:val="clear" w:color="auto" w:fill="F4F3F8"/>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color w:val="392C69"/>
                <w:sz w:val="28"/>
                <w:szCs w:val="28"/>
              </w:rPr>
              <w:t>Список изменяющих документов</w:t>
            </w:r>
          </w:p>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color w:val="392C69"/>
                <w:sz w:val="28"/>
                <w:szCs w:val="28"/>
              </w:rPr>
              <w:t xml:space="preserve">(в ред. </w:t>
            </w:r>
            <w:hyperlink r:id="rId10" w:history="1">
              <w:r w:rsidRPr="00A86C44">
                <w:rPr>
                  <w:rFonts w:ascii="Times New Roman" w:hAnsi="Times New Roman" w:cs="Times New Roman"/>
                  <w:color w:val="0000FF"/>
                  <w:sz w:val="28"/>
                  <w:szCs w:val="28"/>
                </w:rPr>
                <w:t>Приказа</w:t>
              </w:r>
            </w:hyperlink>
            <w:r w:rsidRPr="00A86C44">
              <w:rPr>
                <w:rFonts w:ascii="Times New Roman" w:hAnsi="Times New Roman" w:cs="Times New Roman"/>
                <w:color w:val="392C69"/>
                <w:sz w:val="28"/>
                <w:szCs w:val="28"/>
              </w:rPr>
              <w:t xml:space="preserve"> Минюста России от 22.12.2016 N 298)</w:t>
            </w:r>
          </w:p>
        </w:tc>
      </w:tr>
    </w:tbl>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center"/>
        <w:outlineLvl w:val="1"/>
        <w:rPr>
          <w:rFonts w:ascii="Times New Roman" w:hAnsi="Times New Roman" w:cs="Times New Roman"/>
          <w:sz w:val="28"/>
          <w:szCs w:val="28"/>
        </w:rPr>
      </w:pPr>
      <w:r w:rsidRPr="00A86C44">
        <w:rPr>
          <w:rFonts w:ascii="Times New Roman" w:hAnsi="Times New Roman" w:cs="Times New Roman"/>
          <w:sz w:val="28"/>
          <w:szCs w:val="28"/>
        </w:rPr>
        <w:t>I. Общие положения</w:t>
      </w: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1. Положение о квалификационной комиссии (далее - Положение) разработано в соответствии со </w:t>
      </w:r>
      <w:hyperlink r:id="rId11" w:history="1">
        <w:r w:rsidRPr="00A86C44">
          <w:rPr>
            <w:rFonts w:ascii="Times New Roman" w:hAnsi="Times New Roman" w:cs="Times New Roman"/>
            <w:color w:val="0000FF"/>
            <w:sz w:val="28"/>
            <w:szCs w:val="28"/>
          </w:rPr>
          <w:t>статьями 3.1</w:t>
        </w:r>
      </w:hyperlink>
      <w:r w:rsidRPr="00A86C44">
        <w:rPr>
          <w:rFonts w:ascii="Times New Roman" w:hAnsi="Times New Roman" w:cs="Times New Roman"/>
          <w:sz w:val="28"/>
          <w:szCs w:val="28"/>
        </w:rPr>
        <w:t xml:space="preserve"> и </w:t>
      </w:r>
      <w:hyperlink r:id="rId12" w:history="1">
        <w:r w:rsidRPr="00A86C44">
          <w:rPr>
            <w:rFonts w:ascii="Times New Roman" w:hAnsi="Times New Roman" w:cs="Times New Roman"/>
            <w:color w:val="0000FF"/>
            <w:sz w:val="28"/>
            <w:szCs w:val="28"/>
          </w:rPr>
          <w:t>4</w:t>
        </w:r>
      </w:hyperlink>
      <w:r w:rsidRPr="00A86C44">
        <w:rPr>
          <w:rFonts w:ascii="Times New Roman" w:hAnsi="Times New Roman" w:cs="Times New Roman"/>
          <w:sz w:val="28"/>
          <w:szCs w:val="28"/>
        </w:rPr>
        <w:t xml:space="preserve"> Основ законодательства Российской Федерации о нотариате от 11 февраля 1993 г. N 4462-1 (далее - Основы).</w:t>
      </w:r>
    </w:p>
    <w:p w:rsidR="004127BC" w:rsidRPr="00A86C44" w:rsidRDefault="004127BC">
      <w:pPr>
        <w:pStyle w:val="ConsPlusNormal"/>
        <w:jc w:val="both"/>
        <w:rPr>
          <w:rFonts w:ascii="Times New Roman" w:hAnsi="Times New Roman" w:cs="Times New Roman"/>
          <w:sz w:val="28"/>
          <w:szCs w:val="28"/>
        </w:rPr>
      </w:pPr>
      <w:r w:rsidRPr="00A86C44">
        <w:rPr>
          <w:rFonts w:ascii="Times New Roman" w:hAnsi="Times New Roman" w:cs="Times New Roman"/>
          <w:sz w:val="28"/>
          <w:szCs w:val="28"/>
        </w:rPr>
        <w:t>(</w:t>
      </w:r>
      <w:proofErr w:type="gramStart"/>
      <w:r w:rsidRPr="00A86C44">
        <w:rPr>
          <w:rFonts w:ascii="Times New Roman" w:hAnsi="Times New Roman" w:cs="Times New Roman"/>
          <w:sz w:val="28"/>
          <w:szCs w:val="28"/>
        </w:rPr>
        <w:t>в</w:t>
      </w:r>
      <w:proofErr w:type="gramEnd"/>
      <w:r w:rsidRPr="00A86C44">
        <w:rPr>
          <w:rFonts w:ascii="Times New Roman" w:hAnsi="Times New Roman" w:cs="Times New Roman"/>
          <w:sz w:val="28"/>
          <w:szCs w:val="28"/>
        </w:rPr>
        <w:t xml:space="preserve"> ред. </w:t>
      </w:r>
      <w:hyperlink r:id="rId13" w:history="1">
        <w:r w:rsidRPr="00A86C44">
          <w:rPr>
            <w:rFonts w:ascii="Times New Roman" w:hAnsi="Times New Roman" w:cs="Times New Roman"/>
            <w:color w:val="0000FF"/>
            <w:sz w:val="28"/>
            <w:szCs w:val="28"/>
          </w:rPr>
          <w:t>Приказа</w:t>
        </w:r>
      </w:hyperlink>
      <w:r w:rsidRPr="00A86C44">
        <w:rPr>
          <w:rFonts w:ascii="Times New Roman" w:hAnsi="Times New Roman" w:cs="Times New Roman"/>
          <w:sz w:val="28"/>
          <w:szCs w:val="28"/>
        </w:rPr>
        <w:t xml:space="preserve"> Минюста России от 22.12.2016 N 298)</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2. В полномочия квалификационной комиссии входят:</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прием квалификационного экзамена у лиц, прошедших стажировку и желающих заниматься нотариальной деятельностью;</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принятие решения о допуске к квалификационному экзамену лиц, желающих сдать квалификационный экзамен;</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иные полномочия, определенные Основами и нормативными правовыми актами Минюста России, принятые в соответствии с Основами.</w:t>
      </w: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center"/>
        <w:outlineLvl w:val="1"/>
        <w:rPr>
          <w:rFonts w:ascii="Times New Roman" w:hAnsi="Times New Roman" w:cs="Times New Roman"/>
          <w:sz w:val="28"/>
          <w:szCs w:val="28"/>
        </w:rPr>
      </w:pPr>
      <w:r w:rsidRPr="00A86C44">
        <w:rPr>
          <w:rFonts w:ascii="Times New Roman" w:hAnsi="Times New Roman" w:cs="Times New Roman"/>
          <w:sz w:val="28"/>
          <w:szCs w:val="28"/>
        </w:rPr>
        <w:t>II. Порядок формирования и деятельности</w:t>
      </w:r>
    </w:p>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lastRenderedPageBreak/>
        <w:t>квалификационной комиссии</w:t>
      </w: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ind w:firstLine="540"/>
        <w:jc w:val="both"/>
        <w:rPr>
          <w:rFonts w:ascii="Times New Roman" w:hAnsi="Times New Roman" w:cs="Times New Roman"/>
          <w:sz w:val="28"/>
          <w:szCs w:val="28"/>
        </w:rPr>
      </w:pPr>
      <w:bookmarkStart w:id="1" w:name="P53"/>
      <w:bookmarkEnd w:id="1"/>
      <w:r w:rsidRPr="00A86C44">
        <w:rPr>
          <w:rFonts w:ascii="Times New Roman" w:hAnsi="Times New Roman" w:cs="Times New Roman"/>
          <w:sz w:val="28"/>
          <w:szCs w:val="28"/>
        </w:rPr>
        <w:t>3. Квалификационная комиссия формируется при территориальном органе Минюста России (далее - территориальный орган) нотариальной палатой субъекта Российской Федерации (далее - нотариальная палата) и территориальным органом на паритетной основе в составе не менее шести человек.</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В состав квалификационной комиссии входят представители территориального органа, представители научного сообщества, кандидатуры которых представлены Федеральной нотариальной палатой, и нотариусы, имеющие стаж работы по юридической специальности не менее десяти лет.</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В состав квалификационной комиссии по должности входят начальник территориального органа (или его заместитель), являющийся председателем квалификационной комиссии, и президент нотариальной палаты (или член правления нотариальной палаты), являющийся заместителем председателя квалификационной комиссии.</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Заместитель председателя квалификационной комиссии исполняет обязанности председателя квалификационной комиссии в период его отсутствия.</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В число представителей от территориального органа могут входить представители Минюста России, судейского сообщества, федеральные государственные гражданские служащие (далее - гражданские служащие) территориального органа, имеющие высшее юридическое образование или ученую степень по юридической специальности.</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В случае отсутствия в субъекте Российской Федерации, в котором формируется квалификационная комиссия, нотариусов, имеющих стаж работы по юридической специальности не менее десяти лет, в состав квалификационной комиссии включаются нотариусы из других субъектов Российской Федерации, соответствующие предъявляемым требованиям.</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Кандидатуры от научного сообщества представляются в состав квалификационной комиссии Федеральной нотариальной палатой из числа преподавателей юридических дисциплин образовательных организаций высшего образования, а также научных работников.</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Представители научного сообщества, кандидатуры которых предложены Федеральной нотариальной палатой, входят в число представителей нотариальной палаты.</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Членом квалификационной комиссии не может быть одно и то же лицо более трех раз подряд, за исключением начальника территориального органа и президента нотариальной палаты.</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lastRenderedPageBreak/>
        <w:t>Секретарь квалификационной комиссии назначается из числа членов квалификационной комиссии - гражданских служащих территориального органа.</w:t>
      </w:r>
    </w:p>
    <w:p w:rsidR="004127BC" w:rsidRPr="00A86C44" w:rsidRDefault="004127BC">
      <w:pPr>
        <w:pStyle w:val="ConsPlusNormal"/>
        <w:spacing w:before="220"/>
        <w:ind w:firstLine="540"/>
        <w:jc w:val="both"/>
        <w:rPr>
          <w:rFonts w:ascii="Times New Roman" w:hAnsi="Times New Roman" w:cs="Times New Roman"/>
          <w:sz w:val="28"/>
          <w:szCs w:val="28"/>
        </w:rPr>
      </w:pPr>
      <w:bookmarkStart w:id="2" w:name="P63"/>
      <w:bookmarkEnd w:id="2"/>
      <w:r w:rsidRPr="00A86C44">
        <w:rPr>
          <w:rFonts w:ascii="Times New Roman" w:hAnsi="Times New Roman" w:cs="Times New Roman"/>
          <w:sz w:val="28"/>
          <w:szCs w:val="28"/>
        </w:rPr>
        <w:t>4. Для формирования состава квалификационной комиссии территориальный орган направляет в нотариальную палату и Федеральную нотариальную палату письмо о необходимости представления списка кандидатов в члены квалификационной комиссии.</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5. Нотариальная палата и Федеральная нотариальная палата в течение месяца с момента получения письма, указанного в </w:t>
      </w:r>
      <w:hyperlink w:anchor="P63" w:history="1">
        <w:r w:rsidRPr="00A86C44">
          <w:rPr>
            <w:rFonts w:ascii="Times New Roman" w:hAnsi="Times New Roman" w:cs="Times New Roman"/>
            <w:color w:val="0000FF"/>
            <w:sz w:val="28"/>
            <w:szCs w:val="28"/>
          </w:rPr>
          <w:t>пункте 4</w:t>
        </w:r>
      </w:hyperlink>
      <w:r w:rsidRPr="00A86C44">
        <w:rPr>
          <w:rFonts w:ascii="Times New Roman" w:hAnsi="Times New Roman" w:cs="Times New Roman"/>
          <w:sz w:val="28"/>
          <w:szCs w:val="28"/>
        </w:rPr>
        <w:t xml:space="preserve"> Положения, представляет в территориальный орган список кандидатов в члены квалификационной комиссии, соответствующих требованиям, предусмотренным </w:t>
      </w:r>
      <w:hyperlink w:anchor="P53" w:history="1">
        <w:r w:rsidRPr="00A86C44">
          <w:rPr>
            <w:rFonts w:ascii="Times New Roman" w:hAnsi="Times New Roman" w:cs="Times New Roman"/>
            <w:color w:val="0000FF"/>
            <w:sz w:val="28"/>
            <w:szCs w:val="28"/>
          </w:rPr>
          <w:t>пунктом 3</w:t>
        </w:r>
      </w:hyperlink>
      <w:r w:rsidRPr="00A86C44">
        <w:rPr>
          <w:rFonts w:ascii="Times New Roman" w:hAnsi="Times New Roman" w:cs="Times New Roman"/>
          <w:sz w:val="28"/>
          <w:szCs w:val="28"/>
        </w:rPr>
        <w:t xml:space="preserve"> Положения.</w:t>
      </w:r>
    </w:p>
    <w:p w:rsidR="004127BC" w:rsidRPr="00A86C44" w:rsidRDefault="004127BC">
      <w:pPr>
        <w:pStyle w:val="ConsPlusNormal"/>
        <w:spacing w:before="220"/>
        <w:ind w:firstLine="540"/>
        <w:jc w:val="both"/>
        <w:rPr>
          <w:rFonts w:ascii="Times New Roman" w:hAnsi="Times New Roman" w:cs="Times New Roman"/>
          <w:sz w:val="28"/>
          <w:szCs w:val="28"/>
        </w:rPr>
      </w:pPr>
      <w:bookmarkStart w:id="3" w:name="P65"/>
      <w:bookmarkEnd w:id="3"/>
      <w:r w:rsidRPr="00A86C44">
        <w:rPr>
          <w:rFonts w:ascii="Times New Roman" w:hAnsi="Times New Roman" w:cs="Times New Roman"/>
          <w:sz w:val="28"/>
          <w:szCs w:val="28"/>
        </w:rPr>
        <w:t xml:space="preserve">6. Персональный состав квалификационной комиссии утверждается приказом территориального органа с указанием председателя, заместителя председателя и секретаря квалификационной комиссии. Копия приказа в течение двух рабочих дней </w:t>
      </w:r>
      <w:proofErr w:type="gramStart"/>
      <w:r w:rsidRPr="00A86C44">
        <w:rPr>
          <w:rFonts w:ascii="Times New Roman" w:hAnsi="Times New Roman" w:cs="Times New Roman"/>
          <w:sz w:val="28"/>
          <w:szCs w:val="28"/>
        </w:rPr>
        <w:t>с даты</w:t>
      </w:r>
      <w:proofErr w:type="gramEnd"/>
      <w:r w:rsidRPr="00A86C44">
        <w:rPr>
          <w:rFonts w:ascii="Times New Roman" w:hAnsi="Times New Roman" w:cs="Times New Roman"/>
          <w:sz w:val="28"/>
          <w:szCs w:val="28"/>
        </w:rPr>
        <w:t xml:space="preserve"> его издания направляется в нотариальную палату и Федеральную нотариальную палату.</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Квалификационная комиссия создается сроком на три года.</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Срок полномочий квалификационной комиссии исчисляется </w:t>
      </w:r>
      <w:proofErr w:type="gramStart"/>
      <w:r w:rsidRPr="00A86C44">
        <w:rPr>
          <w:rFonts w:ascii="Times New Roman" w:hAnsi="Times New Roman" w:cs="Times New Roman"/>
          <w:sz w:val="28"/>
          <w:szCs w:val="28"/>
        </w:rPr>
        <w:t>с даты издания</w:t>
      </w:r>
      <w:proofErr w:type="gramEnd"/>
      <w:r w:rsidRPr="00A86C44">
        <w:rPr>
          <w:rFonts w:ascii="Times New Roman" w:hAnsi="Times New Roman" w:cs="Times New Roman"/>
          <w:sz w:val="28"/>
          <w:szCs w:val="28"/>
        </w:rPr>
        <w:t xml:space="preserve"> приказа территориального органа об утверждении персонального состава квалификационной комиссии.</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7. Полномочия члена квалификационной комиссии подлежат прекращению в случаях:</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подачи членом квалификационной комиссии председателю квалификационной комиссии заявления о выходе из состава квалификационной комиссии;</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прекращения полномочий президента нотариальной палаты (члена правления нотариальной палаты) - заместителя председателя квалификационной комиссии;</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прекращения полномочий нотариуса - члена квалификационной комиссии;</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освобождения гражданского служащего - члена квалификационной комиссии от замещаемой должности федеральной государственной гражданской службы и (или) увольнения с федеральной государственной гражданской службы;</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осуждения члена квалификационной комиссии за совершение преступления - после вступления приговора в законную силу;</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lastRenderedPageBreak/>
        <w:t>признания в установленном порядке члена квалификационной комиссии недееспособным, ограниченно дееспособным, безвестно отсутствующим или объявления его умершим;</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смерти члена квалификационной комиссии.</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Прекращение полномочий членов квалификационной комиссии оформляется приказом территориального органа не позднее следующего рабочего дня со дня поступления в территориальный орган информации об обстоятельствах, указанных в настоящем пункте.</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Копия приказа о прекращении полномочий члена квалификационной комиссии, </w:t>
      </w:r>
      <w:proofErr w:type="gramStart"/>
      <w:r w:rsidRPr="00A86C44">
        <w:rPr>
          <w:rFonts w:ascii="Times New Roman" w:hAnsi="Times New Roman" w:cs="Times New Roman"/>
          <w:sz w:val="28"/>
          <w:szCs w:val="28"/>
        </w:rPr>
        <w:t>являющегося представителем нотариальной палаты, не позднее следующего рабочего дня со дня издания приказа направляется</w:t>
      </w:r>
      <w:proofErr w:type="gramEnd"/>
      <w:r w:rsidRPr="00A86C44">
        <w:rPr>
          <w:rFonts w:ascii="Times New Roman" w:hAnsi="Times New Roman" w:cs="Times New Roman"/>
          <w:sz w:val="28"/>
          <w:szCs w:val="28"/>
        </w:rPr>
        <w:t xml:space="preserve"> территориальным органом в нотариальную палату.</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Копия приказа о прекращении полномочий члена квалификационной комиссии, являющегося представителем научного сообщества, кандидатура которого представлена Федеральной нотариальной палатой, не позднее следующего рабочего дня со дня издания приказа направляется территориальным органом в Федеральную нотариальную палату.</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8. Изменение персонального состава квалификационной комиссии производится с соблюдением требований, предусмотренных </w:t>
      </w:r>
      <w:hyperlink w:anchor="P53" w:history="1">
        <w:r w:rsidRPr="00A86C44">
          <w:rPr>
            <w:rFonts w:ascii="Times New Roman" w:hAnsi="Times New Roman" w:cs="Times New Roman"/>
            <w:color w:val="0000FF"/>
            <w:sz w:val="28"/>
            <w:szCs w:val="28"/>
          </w:rPr>
          <w:t>пунктами 3</w:t>
        </w:r>
      </w:hyperlink>
      <w:r w:rsidRPr="00A86C44">
        <w:rPr>
          <w:rFonts w:ascii="Times New Roman" w:hAnsi="Times New Roman" w:cs="Times New Roman"/>
          <w:sz w:val="28"/>
          <w:szCs w:val="28"/>
        </w:rPr>
        <w:t xml:space="preserve"> - </w:t>
      </w:r>
      <w:hyperlink w:anchor="P65" w:history="1">
        <w:r w:rsidRPr="00A86C44">
          <w:rPr>
            <w:rFonts w:ascii="Times New Roman" w:hAnsi="Times New Roman" w:cs="Times New Roman"/>
            <w:color w:val="0000FF"/>
            <w:sz w:val="28"/>
            <w:szCs w:val="28"/>
          </w:rPr>
          <w:t>6</w:t>
        </w:r>
      </w:hyperlink>
      <w:r w:rsidRPr="00A86C44">
        <w:rPr>
          <w:rFonts w:ascii="Times New Roman" w:hAnsi="Times New Roman" w:cs="Times New Roman"/>
          <w:sz w:val="28"/>
          <w:szCs w:val="28"/>
        </w:rPr>
        <w:t xml:space="preserve"> Положения. При этом срок полномочий нового члена квалификационной комиссии ограничивается сроком полномочий квалификационной комиссии.</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9. Член квалификационной комиссии не принимает участия в заседаниях квалификационной комиссии:</w:t>
      </w:r>
    </w:p>
    <w:p w:rsidR="004127BC" w:rsidRPr="00A86C44" w:rsidRDefault="004127BC">
      <w:pPr>
        <w:pStyle w:val="ConsPlusNormal"/>
        <w:spacing w:before="220"/>
        <w:ind w:firstLine="540"/>
        <w:jc w:val="both"/>
        <w:rPr>
          <w:rFonts w:ascii="Times New Roman" w:hAnsi="Times New Roman" w:cs="Times New Roman"/>
          <w:sz w:val="28"/>
          <w:szCs w:val="28"/>
        </w:rPr>
      </w:pPr>
      <w:bookmarkStart w:id="4" w:name="P81"/>
      <w:bookmarkEnd w:id="4"/>
      <w:proofErr w:type="gramStart"/>
      <w:r w:rsidRPr="00A86C44">
        <w:rPr>
          <w:rFonts w:ascii="Times New Roman" w:hAnsi="Times New Roman" w:cs="Times New Roman"/>
          <w:sz w:val="28"/>
          <w:szCs w:val="28"/>
        </w:rPr>
        <w:t>в случае подачи заявления о допуске к квалификационному экзамену супругом (супругой) члена квалификационной комиссии, а также родителями, детьми, внуками, братьями, сестрами, дедушками, бабушками члена квалификационной комиссии или родителями, детьми, внуками, братьями, сестрами, дедушками, бабушками супруга (супруги) члена квалификационной комиссии;</w:t>
      </w:r>
      <w:proofErr w:type="gramEnd"/>
    </w:p>
    <w:p w:rsidR="004127BC" w:rsidRPr="00A86C44" w:rsidRDefault="004127BC">
      <w:pPr>
        <w:pStyle w:val="ConsPlusNormal"/>
        <w:spacing w:before="220"/>
        <w:ind w:firstLine="540"/>
        <w:jc w:val="both"/>
        <w:rPr>
          <w:rFonts w:ascii="Times New Roman" w:hAnsi="Times New Roman" w:cs="Times New Roman"/>
          <w:sz w:val="28"/>
          <w:szCs w:val="28"/>
        </w:rPr>
      </w:pPr>
      <w:bookmarkStart w:id="5" w:name="P82"/>
      <w:bookmarkEnd w:id="5"/>
      <w:r w:rsidRPr="00A86C44">
        <w:rPr>
          <w:rFonts w:ascii="Times New Roman" w:hAnsi="Times New Roman" w:cs="Times New Roman"/>
          <w:sz w:val="28"/>
          <w:szCs w:val="28"/>
        </w:rPr>
        <w:t>при возникновении личной заинтересованности члена квалификационной комиссии, которая может привести к конфликту интересов при проведении квалификационного экзамена.</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В случае проведения квалификационного экзамена в течение нескольких дней член квалификационной комиссии не принимает участия в заседании квалификационной комиссии в тот день, когда квалификационный экзамен сдают лица, указанные в </w:t>
      </w:r>
      <w:hyperlink w:anchor="P81" w:history="1">
        <w:r w:rsidRPr="00A86C44">
          <w:rPr>
            <w:rFonts w:ascii="Times New Roman" w:hAnsi="Times New Roman" w:cs="Times New Roman"/>
            <w:color w:val="0000FF"/>
            <w:sz w:val="28"/>
            <w:szCs w:val="28"/>
          </w:rPr>
          <w:t>абзацах втором</w:t>
        </w:r>
      </w:hyperlink>
      <w:r w:rsidRPr="00A86C44">
        <w:rPr>
          <w:rFonts w:ascii="Times New Roman" w:hAnsi="Times New Roman" w:cs="Times New Roman"/>
          <w:sz w:val="28"/>
          <w:szCs w:val="28"/>
        </w:rPr>
        <w:t xml:space="preserve"> и </w:t>
      </w:r>
      <w:hyperlink w:anchor="P82" w:history="1">
        <w:r w:rsidRPr="00A86C44">
          <w:rPr>
            <w:rFonts w:ascii="Times New Roman" w:hAnsi="Times New Roman" w:cs="Times New Roman"/>
            <w:color w:val="0000FF"/>
            <w:sz w:val="28"/>
            <w:szCs w:val="28"/>
          </w:rPr>
          <w:t>третьем</w:t>
        </w:r>
      </w:hyperlink>
      <w:r w:rsidRPr="00A86C44">
        <w:rPr>
          <w:rFonts w:ascii="Times New Roman" w:hAnsi="Times New Roman" w:cs="Times New Roman"/>
          <w:sz w:val="28"/>
          <w:szCs w:val="28"/>
        </w:rPr>
        <w:t xml:space="preserve"> настоящего пункта.</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В случае невозможности формирования квалификационной комиссии без конфликта интересов лицо, желающее сдать квалификационный экзамен, </w:t>
      </w:r>
      <w:r w:rsidRPr="00A86C44">
        <w:rPr>
          <w:rFonts w:ascii="Times New Roman" w:hAnsi="Times New Roman" w:cs="Times New Roman"/>
          <w:sz w:val="28"/>
          <w:szCs w:val="28"/>
        </w:rPr>
        <w:lastRenderedPageBreak/>
        <w:t>сдает квалификационный экзамен квалификационной комиссии, сформированной в другом субъекте Российской Федерации.</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10. Члены квалификационной комиссии не получают вознаграждения за участие в работе квалификационной комиссии.</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11. Дата, время и место заседания квалификационной комиссии определяются ее председателем по согласованию с заместителем председателя квалификационной комиссии.</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Не </w:t>
      </w:r>
      <w:proofErr w:type="gramStart"/>
      <w:r w:rsidRPr="00A86C44">
        <w:rPr>
          <w:rFonts w:ascii="Times New Roman" w:hAnsi="Times New Roman" w:cs="Times New Roman"/>
          <w:sz w:val="28"/>
          <w:szCs w:val="28"/>
        </w:rPr>
        <w:t>позднее</w:t>
      </w:r>
      <w:proofErr w:type="gramEnd"/>
      <w:r w:rsidRPr="00A86C44">
        <w:rPr>
          <w:rFonts w:ascii="Times New Roman" w:hAnsi="Times New Roman" w:cs="Times New Roman"/>
          <w:sz w:val="28"/>
          <w:szCs w:val="28"/>
        </w:rPr>
        <w:t xml:space="preserve"> чем за пятнадцать дней до заседания квалификационной комиссии члены квалификационной комиссии письменно извещаются территориальным органом о дате, времени и месте заседания квалификационной комиссии.</w:t>
      </w:r>
    </w:p>
    <w:p w:rsidR="004127BC" w:rsidRPr="00A86C44" w:rsidRDefault="004127BC">
      <w:pPr>
        <w:pStyle w:val="ConsPlusNormal"/>
        <w:spacing w:before="220"/>
        <w:ind w:firstLine="540"/>
        <w:jc w:val="both"/>
        <w:rPr>
          <w:rFonts w:ascii="Times New Roman" w:hAnsi="Times New Roman" w:cs="Times New Roman"/>
          <w:sz w:val="28"/>
          <w:szCs w:val="28"/>
        </w:rPr>
      </w:pPr>
      <w:bookmarkStart w:id="6" w:name="P88"/>
      <w:bookmarkEnd w:id="6"/>
      <w:r w:rsidRPr="00A86C44">
        <w:rPr>
          <w:rFonts w:ascii="Times New Roman" w:hAnsi="Times New Roman" w:cs="Times New Roman"/>
          <w:sz w:val="28"/>
          <w:szCs w:val="28"/>
        </w:rPr>
        <w:t>12. Заседание квалификационной комиссии является правомочным, если на нем присутствует не менее двух третей ее членов. Решения квалификационной комиссии принимаются простым большинством голосов членов квалификационной комиссии, присутствующих на заседании.</w:t>
      </w:r>
    </w:p>
    <w:p w:rsidR="004127BC" w:rsidRPr="00A86C44" w:rsidRDefault="004127BC">
      <w:pPr>
        <w:pStyle w:val="ConsPlusNormal"/>
        <w:jc w:val="both"/>
        <w:rPr>
          <w:rFonts w:ascii="Times New Roman" w:hAnsi="Times New Roman" w:cs="Times New Roman"/>
          <w:sz w:val="28"/>
          <w:szCs w:val="28"/>
        </w:rPr>
      </w:pPr>
      <w:r w:rsidRPr="00A86C44">
        <w:rPr>
          <w:rFonts w:ascii="Times New Roman" w:hAnsi="Times New Roman" w:cs="Times New Roman"/>
          <w:sz w:val="28"/>
          <w:szCs w:val="28"/>
        </w:rPr>
        <w:t>(</w:t>
      </w:r>
      <w:proofErr w:type="gramStart"/>
      <w:r w:rsidRPr="00A86C44">
        <w:rPr>
          <w:rFonts w:ascii="Times New Roman" w:hAnsi="Times New Roman" w:cs="Times New Roman"/>
          <w:sz w:val="28"/>
          <w:szCs w:val="28"/>
        </w:rPr>
        <w:t>п</w:t>
      </w:r>
      <w:proofErr w:type="gramEnd"/>
      <w:r w:rsidRPr="00A86C44">
        <w:rPr>
          <w:rFonts w:ascii="Times New Roman" w:hAnsi="Times New Roman" w:cs="Times New Roman"/>
          <w:sz w:val="28"/>
          <w:szCs w:val="28"/>
        </w:rPr>
        <w:t xml:space="preserve">. 12 в ред. </w:t>
      </w:r>
      <w:hyperlink r:id="rId14" w:history="1">
        <w:r w:rsidRPr="00A86C44">
          <w:rPr>
            <w:rFonts w:ascii="Times New Roman" w:hAnsi="Times New Roman" w:cs="Times New Roman"/>
            <w:color w:val="0000FF"/>
            <w:sz w:val="28"/>
            <w:szCs w:val="28"/>
          </w:rPr>
          <w:t>Приказа</w:t>
        </w:r>
      </w:hyperlink>
      <w:r w:rsidRPr="00A86C44">
        <w:rPr>
          <w:rFonts w:ascii="Times New Roman" w:hAnsi="Times New Roman" w:cs="Times New Roman"/>
          <w:sz w:val="28"/>
          <w:szCs w:val="28"/>
        </w:rPr>
        <w:t xml:space="preserve"> Минюста России от 22.12.2016 N 298)</w:t>
      </w: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center"/>
        <w:outlineLvl w:val="1"/>
        <w:rPr>
          <w:rFonts w:ascii="Times New Roman" w:hAnsi="Times New Roman" w:cs="Times New Roman"/>
          <w:sz w:val="28"/>
          <w:szCs w:val="28"/>
        </w:rPr>
      </w:pPr>
      <w:r w:rsidRPr="00A86C44">
        <w:rPr>
          <w:rFonts w:ascii="Times New Roman" w:hAnsi="Times New Roman" w:cs="Times New Roman"/>
          <w:sz w:val="28"/>
          <w:szCs w:val="28"/>
        </w:rPr>
        <w:t>III. Подготовка к проведению квалификационного экзамена</w:t>
      </w:r>
    </w:p>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и принятие решения о допуске к квалификационному экзамену</w:t>
      </w: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13. </w:t>
      </w:r>
      <w:proofErr w:type="gramStart"/>
      <w:r w:rsidRPr="00A86C44">
        <w:rPr>
          <w:rFonts w:ascii="Times New Roman" w:hAnsi="Times New Roman" w:cs="Times New Roman"/>
          <w:sz w:val="28"/>
          <w:szCs w:val="28"/>
        </w:rPr>
        <w:t>Не менее чем за шестьдесят календарных дней до даты проведения квалификационного экзамена на стендах в общедоступных местах в зданиях территориального органа и нотариальной палаты, а также на официальных сайтах территориального органа и нотариальной палаты в информационно-телекоммуникационной сети "Интернет" размещаются сведения о сроках, времени, месте приема документов, необходимых для сдачи квалификационного экзамена, и их перечень, требования, предъявляемые к лицам, желающим сдать</w:t>
      </w:r>
      <w:proofErr w:type="gramEnd"/>
      <w:r w:rsidRPr="00A86C44">
        <w:rPr>
          <w:rFonts w:ascii="Times New Roman" w:hAnsi="Times New Roman" w:cs="Times New Roman"/>
          <w:sz w:val="28"/>
          <w:szCs w:val="28"/>
        </w:rPr>
        <w:t xml:space="preserve"> квалификационный экзамен, сведения о дате, времени и месте проведения квалификационного экзамена, перечень тем, вопросы по которым предлагаются на квалификационном экзамене с использованием автоматизированной информационной системы проведения квалификационных экзаменов (далее - автоматизированная информационная система), порядок обжалования решений квалификационной комиссии.</w:t>
      </w:r>
    </w:p>
    <w:p w:rsidR="004127BC" w:rsidRPr="00A86C44" w:rsidRDefault="004127BC">
      <w:pPr>
        <w:pStyle w:val="ConsPlusNormal"/>
        <w:jc w:val="both"/>
        <w:rPr>
          <w:rFonts w:ascii="Times New Roman" w:hAnsi="Times New Roman" w:cs="Times New Roman"/>
          <w:sz w:val="28"/>
          <w:szCs w:val="28"/>
        </w:rPr>
      </w:pPr>
      <w:r w:rsidRPr="00A86C44">
        <w:rPr>
          <w:rFonts w:ascii="Times New Roman" w:hAnsi="Times New Roman" w:cs="Times New Roman"/>
          <w:sz w:val="28"/>
          <w:szCs w:val="28"/>
        </w:rPr>
        <w:t xml:space="preserve">(в ред. </w:t>
      </w:r>
      <w:hyperlink r:id="rId15" w:history="1">
        <w:r w:rsidRPr="00A86C44">
          <w:rPr>
            <w:rFonts w:ascii="Times New Roman" w:hAnsi="Times New Roman" w:cs="Times New Roman"/>
            <w:color w:val="0000FF"/>
            <w:sz w:val="28"/>
            <w:szCs w:val="28"/>
          </w:rPr>
          <w:t>Приказа</w:t>
        </w:r>
      </w:hyperlink>
      <w:r w:rsidRPr="00A86C44">
        <w:rPr>
          <w:rFonts w:ascii="Times New Roman" w:hAnsi="Times New Roman" w:cs="Times New Roman"/>
          <w:sz w:val="28"/>
          <w:szCs w:val="28"/>
        </w:rPr>
        <w:t xml:space="preserve"> Минюста России от 22.12.2016 N 298)</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Срок приема документов, необходимых для допуска к квалификационному экзамену, не должен быть менее 10 календарных дней.</w:t>
      </w:r>
    </w:p>
    <w:p w:rsidR="004127BC" w:rsidRPr="00A86C44" w:rsidRDefault="004127BC">
      <w:pPr>
        <w:pStyle w:val="ConsPlusNormal"/>
        <w:spacing w:before="220"/>
        <w:ind w:firstLine="540"/>
        <w:jc w:val="both"/>
        <w:rPr>
          <w:rFonts w:ascii="Times New Roman" w:hAnsi="Times New Roman" w:cs="Times New Roman"/>
          <w:sz w:val="28"/>
          <w:szCs w:val="28"/>
        </w:rPr>
      </w:pPr>
      <w:bookmarkStart w:id="7" w:name="P97"/>
      <w:bookmarkEnd w:id="7"/>
      <w:r w:rsidRPr="00A86C44">
        <w:rPr>
          <w:rFonts w:ascii="Times New Roman" w:hAnsi="Times New Roman" w:cs="Times New Roman"/>
          <w:sz w:val="28"/>
          <w:szCs w:val="28"/>
        </w:rPr>
        <w:t>14. Территориальный орган организует прием заявлений от лиц, желающих сдать квалификационный экзамен (далее - заявление).</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15. Лицо, желающее сдать квалификационный экзамен, представляет заявление лично, через представителя либо направляет по почте с описью </w:t>
      </w:r>
      <w:r w:rsidRPr="00A86C44">
        <w:rPr>
          <w:rFonts w:ascii="Times New Roman" w:hAnsi="Times New Roman" w:cs="Times New Roman"/>
          <w:sz w:val="28"/>
          <w:szCs w:val="28"/>
        </w:rPr>
        <w:lastRenderedPageBreak/>
        <w:t>вложения и уведомлением о вручении.</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При направлении нотариально заверенных копий документов по почте оригиналы документов представляются секретарю квалификационной комиссии в день проведения квалификационного экзамена.</w:t>
      </w:r>
    </w:p>
    <w:p w:rsidR="004127BC" w:rsidRPr="00A86C44" w:rsidRDefault="004127BC">
      <w:pPr>
        <w:pStyle w:val="ConsPlusNormal"/>
        <w:spacing w:before="220"/>
        <w:ind w:firstLine="540"/>
        <w:jc w:val="both"/>
        <w:rPr>
          <w:rFonts w:ascii="Times New Roman" w:hAnsi="Times New Roman" w:cs="Times New Roman"/>
          <w:sz w:val="28"/>
          <w:szCs w:val="28"/>
        </w:rPr>
      </w:pPr>
      <w:bookmarkStart w:id="8" w:name="P100"/>
      <w:bookmarkEnd w:id="8"/>
      <w:r w:rsidRPr="00A86C44">
        <w:rPr>
          <w:rFonts w:ascii="Times New Roman" w:hAnsi="Times New Roman" w:cs="Times New Roman"/>
          <w:sz w:val="28"/>
          <w:szCs w:val="28"/>
        </w:rPr>
        <w:t>16. Лицо, желающее сдать квалификационный экзамен, в том числе ранее получившее лицензию на право нотариальной деятельности, прилагает к заявлению:</w:t>
      </w:r>
    </w:p>
    <w:p w:rsidR="004127BC" w:rsidRPr="00A86C44" w:rsidRDefault="004127BC">
      <w:pPr>
        <w:pStyle w:val="ConsPlusNormal"/>
        <w:spacing w:before="220"/>
        <w:ind w:firstLine="540"/>
        <w:jc w:val="both"/>
        <w:rPr>
          <w:rFonts w:ascii="Times New Roman" w:hAnsi="Times New Roman" w:cs="Times New Roman"/>
          <w:sz w:val="28"/>
          <w:szCs w:val="28"/>
        </w:rPr>
      </w:pPr>
      <w:bookmarkStart w:id="9" w:name="P101"/>
      <w:bookmarkEnd w:id="9"/>
      <w:r w:rsidRPr="00A86C44">
        <w:rPr>
          <w:rFonts w:ascii="Times New Roman" w:hAnsi="Times New Roman" w:cs="Times New Roman"/>
          <w:sz w:val="28"/>
          <w:szCs w:val="28"/>
        </w:rPr>
        <w:t>документ, удостоверяющий личность и подтверждающий гражданство Российской Федерации;</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документ о высшем юридическом образовании в имеющей государственную аккредитацию образовательной организации высшего образования;</w:t>
      </w:r>
    </w:p>
    <w:p w:rsidR="004127BC" w:rsidRPr="00A86C44" w:rsidRDefault="004127BC">
      <w:pPr>
        <w:pStyle w:val="ConsPlusNormal"/>
        <w:spacing w:before="220"/>
        <w:ind w:firstLine="540"/>
        <w:jc w:val="both"/>
        <w:rPr>
          <w:rFonts w:ascii="Times New Roman" w:hAnsi="Times New Roman" w:cs="Times New Roman"/>
          <w:sz w:val="28"/>
          <w:szCs w:val="28"/>
        </w:rPr>
      </w:pPr>
      <w:bookmarkStart w:id="10" w:name="P103"/>
      <w:bookmarkEnd w:id="10"/>
      <w:r w:rsidRPr="00A86C44">
        <w:rPr>
          <w:rFonts w:ascii="Times New Roman" w:hAnsi="Times New Roman" w:cs="Times New Roman"/>
          <w:sz w:val="28"/>
          <w:szCs w:val="28"/>
        </w:rPr>
        <w:t>трудовой договор о прохождении стажировки;</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копию заключения руководителя стажировки об итогах стажировки;</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копию совместного решения территориального органа и нотариальной палаты о сокращении срока стажировки (в случае сокращения срока стажировки в соответствии со </w:t>
      </w:r>
      <w:hyperlink r:id="rId16" w:history="1">
        <w:r w:rsidRPr="00A86C44">
          <w:rPr>
            <w:rFonts w:ascii="Times New Roman" w:hAnsi="Times New Roman" w:cs="Times New Roman"/>
            <w:color w:val="0000FF"/>
            <w:sz w:val="28"/>
            <w:szCs w:val="28"/>
          </w:rPr>
          <w:t>статьей 19</w:t>
        </w:r>
      </w:hyperlink>
      <w:r w:rsidRPr="00A86C44">
        <w:rPr>
          <w:rFonts w:ascii="Times New Roman" w:hAnsi="Times New Roman" w:cs="Times New Roman"/>
          <w:sz w:val="28"/>
          <w:szCs w:val="28"/>
        </w:rPr>
        <w:t xml:space="preserve"> Основ);</w:t>
      </w:r>
    </w:p>
    <w:p w:rsidR="004127BC" w:rsidRPr="00A86C44" w:rsidRDefault="004127BC">
      <w:pPr>
        <w:pStyle w:val="ConsPlusNormal"/>
        <w:spacing w:before="220"/>
        <w:ind w:firstLine="540"/>
        <w:jc w:val="both"/>
        <w:rPr>
          <w:rFonts w:ascii="Times New Roman" w:hAnsi="Times New Roman" w:cs="Times New Roman"/>
          <w:sz w:val="28"/>
          <w:szCs w:val="28"/>
        </w:rPr>
      </w:pPr>
      <w:bookmarkStart w:id="11" w:name="P106"/>
      <w:bookmarkEnd w:id="11"/>
      <w:r w:rsidRPr="00A86C44">
        <w:rPr>
          <w:rFonts w:ascii="Times New Roman" w:hAnsi="Times New Roman" w:cs="Times New Roman"/>
          <w:sz w:val="28"/>
          <w:szCs w:val="28"/>
        </w:rPr>
        <w:t>документ, удостоверяющий личность представителя лица, желающего сдать квалификационный экзамен (при подаче заявления и необходимых документов представителем);</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доверенность, подтверждающую полномочия представителя лица, желающего сдать квалификационный экзамен (при подаче заявления и необходимых документов представителем);</w:t>
      </w:r>
    </w:p>
    <w:p w:rsidR="004127BC" w:rsidRPr="00A86C44" w:rsidRDefault="004127BC">
      <w:pPr>
        <w:pStyle w:val="ConsPlusNormal"/>
        <w:spacing w:before="220"/>
        <w:ind w:firstLine="540"/>
        <w:jc w:val="both"/>
        <w:rPr>
          <w:rFonts w:ascii="Times New Roman" w:hAnsi="Times New Roman" w:cs="Times New Roman"/>
          <w:sz w:val="28"/>
          <w:szCs w:val="28"/>
        </w:rPr>
      </w:pPr>
      <w:bookmarkStart w:id="12" w:name="P108"/>
      <w:bookmarkEnd w:id="12"/>
      <w:r w:rsidRPr="00A86C44">
        <w:rPr>
          <w:rFonts w:ascii="Times New Roman" w:hAnsi="Times New Roman" w:cs="Times New Roman"/>
          <w:sz w:val="28"/>
          <w:szCs w:val="28"/>
        </w:rPr>
        <w:t>выписку из протокола заседания апелляционной комиссии (в случае принятия апелляционной комиссией решения о допуске лица к квалификационному экзамену).</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В случае повторной сдачи квалификационного экзамена лицо, желающее сдать квалификационный экзамен, в заявлении также указывает дату сдачи предыдущего квалификационного экзамена.</w:t>
      </w:r>
    </w:p>
    <w:p w:rsidR="004127BC" w:rsidRPr="00A86C44" w:rsidRDefault="004127BC">
      <w:pPr>
        <w:pStyle w:val="ConsPlusNormal"/>
        <w:spacing w:before="220"/>
        <w:ind w:firstLine="540"/>
        <w:jc w:val="both"/>
        <w:rPr>
          <w:rFonts w:ascii="Times New Roman" w:hAnsi="Times New Roman" w:cs="Times New Roman"/>
          <w:sz w:val="28"/>
          <w:szCs w:val="28"/>
        </w:rPr>
      </w:pPr>
      <w:bookmarkStart w:id="13" w:name="P110"/>
      <w:bookmarkEnd w:id="13"/>
      <w:r w:rsidRPr="00A86C44">
        <w:rPr>
          <w:rFonts w:ascii="Times New Roman" w:hAnsi="Times New Roman" w:cs="Times New Roman"/>
          <w:sz w:val="28"/>
          <w:szCs w:val="28"/>
        </w:rPr>
        <w:t xml:space="preserve">Подлинники документов, указанных в </w:t>
      </w:r>
      <w:hyperlink w:anchor="P101" w:history="1">
        <w:r w:rsidRPr="00A86C44">
          <w:rPr>
            <w:rFonts w:ascii="Times New Roman" w:hAnsi="Times New Roman" w:cs="Times New Roman"/>
            <w:color w:val="0000FF"/>
            <w:sz w:val="28"/>
            <w:szCs w:val="28"/>
          </w:rPr>
          <w:t>абзацах втором</w:t>
        </w:r>
      </w:hyperlink>
      <w:r w:rsidRPr="00A86C44">
        <w:rPr>
          <w:rFonts w:ascii="Times New Roman" w:hAnsi="Times New Roman" w:cs="Times New Roman"/>
          <w:sz w:val="28"/>
          <w:szCs w:val="28"/>
        </w:rPr>
        <w:t xml:space="preserve"> - </w:t>
      </w:r>
      <w:hyperlink w:anchor="P103" w:history="1">
        <w:r w:rsidRPr="00A86C44">
          <w:rPr>
            <w:rFonts w:ascii="Times New Roman" w:hAnsi="Times New Roman" w:cs="Times New Roman"/>
            <w:color w:val="0000FF"/>
            <w:sz w:val="28"/>
            <w:szCs w:val="28"/>
          </w:rPr>
          <w:t>четвертом</w:t>
        </w:r>
      </w:hyperlink>
      <w:r w:rsidRPr="00A86C44">
        <w:rPr>
          <w:rFonts w:ascii="Times New Roman" w:hAnsi="Times New Roman" w:cs="Times New Roman"/>
          <w:sz w:val="28"/>
          <w:szCs w:val="28"/>
        </w:rPr>
        <w:t xml:space="preserve"> и </w:t>
      </w:r>
      <w:hyperlink w:anchor="P106" w:history="1">
        <w:r w:rsidRPr="00A86C44">
          <w:rPr>
            <w:rFonts w:ascii="Times New Roman" w:hAnsi="Times New Roman" w:cs="Times New Roman"/>
            <w:color w:val="0000FF"/>
            <w:sz w:val="28"/>
            <w:szCs w:val="28"/>
          </w:rPr>
          <w:t>седьмом</w:t>
        </w:r>
      </w:hyperlink>
      <w:r w:rsidRPr="00A86C44">
        <w:rPr>
          <w:rFonts w:ascii="Times New Roman" w:hAnsi="Times New Roman" w:cs="Times New Roman"/>
          <w:sz w:val="28"/>
          <w:szCs w:val="28"/>
        </w:rPr>
        <w:t xml:space="preserve"> - </w:t>
      </w:r>
      <w:hyperlink w:anchor="P108" w:history="1">
        <w:r w:rsidRPr="00A86C44">
          <w:rPr>
            <w:rFonts w:ascii="Times New Roman" w:hAnsi="Times New Roman" w:cs="Times New Roman"/>
            <w:color w:val="0000FF"/>
            <w:sz w:val="28"/>
            <w:szCs w:val="28"/>
          </w:rPr>
          <w:t>девятом</w:t>
        </w:r>
      </w:hyperlink>
      <w:r w:rsidRPr="00A86C44">
        <w:rPr>
          <w:rFonts w:ascii="Times New Roman" w:hAnsi="Times New Roman" w:cs="Times New Roman"/>
          <w:sz w:val="28"/>
          <w:szCs w:val="28"/>
        </w:rPr>
        <w:t xml:space="preserve"> настоящего пункта, предъявляются во время подачи документов. В случае направления документов почтой подлинники указанных документов представляются лицом, желающим сдать квалификационный экзамен, в день проведения квалификационного экзамена до его начала.</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Лицо, желающее сдать квалификационный экзамен, вместе с </w:t>
      </w:r>
      <w:r w:rsidRPr="00A86C44">
        <w:rPr>
          <w:rFonts w:ascii="Times New Roman" w:hAnsi="Times New Roman" w:cs="Times New Roman"/>
          <w:sz w:val="28"/>
          <w:szCs w:val="28"/>
        </w:rPr>
        <w:lastRenderedPageBreak/>
        <w:t>подлинниками документов может представить также их копии. В случае отсутствия копий необходимых документов гражданский служащий территориального органа, ответственный за принятие документов, самостоятельно изготавливает их копии.</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До дня проведения заседания квалификационной комиссии о принятии решения о допуске к квалификационному экзамену территориальный орган проводит проверку документов, представленных лицом, желающим сдать квалификационный экзамен (посредством межведомственного взаимодействия и направления запросов в уполномоченные органы и организации). Результаты проверки приобщаются к личному делу лица, желающего сдать квалификационный экзамен.</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17. При приеме документов гражданский служащий, ответственный за принятие документов, заверяет их копии, а также регистрирует заявление в соответствующем журнале.</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Заявление и копии документов формируются в личное дело лица, желающего сдать квалификационный экзамен.</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В случае если квалификационный экзамен не был сдан, для участия в следующем квалификационном экзамене представление документа о высшем юридическом образовании, договора о прохождении стажировки, копии заключения руководителя стажировки об итогах стажировки, копии решения о сокращении срока стажировки не требуется в течение срока хранения личного дела экзаменуемого. Личное дело лица, желающего сдать квалификационный экзамен, хранится в территориальном органе в течение 75 лет.</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В случае если квалификационный экзамен не был сдан и лицо сдает квалификационный экзамен в другом субъекте Российской Федерации, квалификационная комиссия данного субъекта Российской Федерации запрашивает в нотариальной палате, в которой лицо проходило стажировку, сведения о прохождении стажировки, а также дате сдачи предыдущего квалификационного экзамена.</w:t>
      </w:r>
    </w:p>
    <w:p w:rsidR="004127BC" w:rsidRPr="00A86C44" w:rsidRDefault="004127BC">
      <w:pPr>
        <w:pStyle w:val="ConsPlusNormal"/>
        <w:spacing w:before="220"/>
        <w:ind w:firstLine="540"/>
        <w:jc w:val="both"/>
        <w:rPr>
          <w:rFonts w:ascii="Times New Roman" w:hAnsi="Times New Roman" w:cs="Times New Roman"/>
          <w:sz w:val="28"/>
          <w:szCs w:val="28"/>
        </w:rPr>
      </w:pPr>
      <w:bookmarkStart w:id="14" w:name="P117"/>
      <w:bookmarkEnd w:id="14"/>
      <w:r w:rsidRPr="00A86C44">
        <w:rPr>
          <w:rFonts w:ascii="Times New Roman" w:hAnsi="Times New Roman" w:cs="Times New Roman"/>
          <w:sz w:val="28"/>
          <w:szCs w:val="28"/>
        </w:rPr>
        <w:t>18. Не менее чем за пятнадцать календарных дней до проведения экзамена на заседании квалификационной комиссии рассматриваются документы лиц, желающих сдать квалификационный экзамен.</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19. По итогам рассмотрения документов лиц, желающих сдать квалификационный экзамен, квалификационная комиссия принимает одно из следующих решений:</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1) о допуске к квалификационному экзамену;</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2) об отказе в допуске к квалификационному экзамену.</w:t>
      </w:r>
    </w:p>
    <w:p w:rsidR="004127BC" w:rsidRPr="00A86C44" w:rsidRDefault="004127BC">
      <w:pPr>
        <w:pStyle w:val="ConsPlusNormal"/>
        <w:spacing w:before="220"/>
        <w:ind w:firstLine="540"/>
        <w:jc w:val="both"/>
        <w:rPr>
          <w:rFonts w:ascii="Times New Roman" w:hAnsi="Times New Roman" w:cs="Times New Roman"/>
          <w:sz w:val="28"/>
          <w:szCs w:val="28"/>
        </w:rPr>
      </w:pPr>
      <w:bookmarkStart w:id="15" w:name="P121"/>
      <w:bookmarkEnd w:id="15"/>
      <w:r w:rsidRPr="00A86C44">
        <w:rPr>
          <w:rFonts w:ascii="Times New Roman" w:hAnsi="Times New Roman" w:cs="Times New Roman"/>
          <w:sz w:val="28"/>
          <w:szCs w:val="28"/>
        </w:rPr>
        <w:lastRenderedPageBreak/>
        <w:t>20. Основаниями для отказа в допуске к квалификационному экзамену являются:</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наличие гражданства (подданства) иностранного государства или иностранных государств, если иное не предусмотрено международным договором Российской Федерации;</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представление недостоверных сведений и (или) подложных документов;</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представление неполного комплекта документов, предусмотренных </w:t>
      </w:r>
      <w:hyperlink w:anchor="P100" w:history="1">
        <w:r w:rsidRPr="00A86C44">
          <w:rPr>
            <w:rFonts w:ascii="Times New Roman" w:hAnsi="Times New Roman" w:cs="Times New Roman"/>
            <w:color w:val="0000FF"/>
            <w:sz w:val="28"/>
            <w:szCs w:val="28"/>
          </w:rPr>
          <w:t>пунктом 16</w:t>
        </w:r>
      </w:hyperlink>
      <w:r w:rsidRPr="00A86C44">
        <w:rPr>
          <w:rFonts w:ascii="Times New Roman" w:hAnsi="Times New Roman" w:cs="Times New Roman"/>
          <w:sz w:val="28"/>
          <w:szCs w:val="28"/>
        </w:rPr>
        <w:t xml:space="preserve"> Положения, а также несоблюдение требований, предусмотренных </w:t>
      </w:r>
      <w:hyperlink w:anchor="P110" w:history="1">
        <w:r w:rsidRPr="00A86C44">
          <w:rPr>
            <w:rFonts w:ascii="Times New Roman" w:hAnsi="Times New Roman" w:cs="Times New Roman"/>
            <w:color w:val="0000FF"/>
            <w:sz w:val="28"/>
            <w:szCs w:val="28"/>
          </w:rPr>
          <w:t>абзацем одиннадцатым пункта 16</w:t>
        </w:r>
      </w:hyperlink>
      <w:r w:rsidRPr="00A86C44">
        <w:rPr>
          <w:rFonts w:ascii="Times New Roman" w:hAnsi="Times New Roman" w:cs="Times New Roman"/>
          <w:sz w:val="28"/>
          <w:szCs w:val="28"/>
        </w:rPr>
        <w:t xml:space="preserve"> Положения;</w:t>
      </w:r>
    </w:p>
    <w:p w:rsidR="004127BC" w:rsidRPr="00A86C44" w:rsidRDefault="004127BC">
      <w:pPr>
        <w:pStyle w:val="ConsPlusNormal"/>
        <w:jc w:val="both"/>
        <w:rPr>
          <w:rFonts w:ascii="Times New Roman" w:hAnsi="Times New Roman" w:cs="Times New Roman"/>
          <w:sz w:val="28"/>
          <w:szCs w:val="28"/>
        </w:rPr>
      </w:pPr>
      <w:r w:rsidRPr="00A86C44">
        <w:rPr>
          <w:rFonts w:ascii="Times New Roman" w:hAnsi="Times New Roman" w:cs="Times New Roman"/>
          <w:sz w:val="28"/>
          <w:szCs w:val="28"/>
        </w:rPr>
        <w:t xml:space="preserve">(в ред. </w:t>
      </w:r>
      <w:hyperlink r:id="rId17" w:history="1">
        <w:r w:rsidRPr="00A86C44">
          <w:rPr>
            <w:rFonts w:ascii="Times New Roman" w:hAnsi="Times New Roman" w:cs="Times New Roman"/>
            <w:color w:val="0000FF"/>
            <w:sz w:val="28"/>
            <w:szCs w:val="28"/>
          </w:rPr>
          <w:t>Приказа</w:t>
        </w:r>
      </w:hyperlink>
      <w:r w:rsidRPr="00A86C44">
        <w:rPr>
          <w:rFonts w:ascii="Times New Roman" w:hAnsi="Times New Roman" w:cs="Times New Roman"/>
          <w:sz w:val="28"/>
          <w:szCs w:val="28"/>
        </w:rPr>
        <w:t xml:space="preserve"> Минюста России от 22.12.2016 N 298)</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подача заявления лицом, не выдержавшим квалификационного экзамена, до истечения одного года после принятия решения квалификационной комиссии.</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Решение об отказе в допуске к квалификационному экзамену принимается открытым голосованием присутствующих членов квалификационной комиссии.</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При равенстве голосов членов квалификационной комиссии после открытого голосования проводится тайное голосование.</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При равенстве голосов членов квалификационной комиссии после тайного голосования решение об отказе в допуске к квалификационному экзамену принимается председательствующим.</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Основания отказа в допуске к квалификационному экзамену фиксируются в протоколе заседания квалификационной комиссии.</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21. Решение о допуске к квалификационному экзамену лица, направившего документы по почте, принимается квалификационной комиссией в порядке, определенном </w:t>
      </w:r>
      <w:hyperlink w:anchor="P88" w:history="1">
        <w:r w:rsidRPr="00A86C44">
          <w:rPr>
            <w:rFonts w:ascii="Times New Roman" w:hAnsi="Times New Roman" w:cs="Times New Roman"/>
            <w:color w:val="0000FF"/>
            <w:sz w:val="28"/>
            <w:szCs w:val="28"/>
          </w:rPr>
          <w:t>пунктами 12</w:t>
        </w:r>
      </w:hyperlink>
      <w:r w:rsidRPr="00A86C44">
        <w:rPr>
          <w:rFonts w:ascii="Times New Roman" w:hAnsi="Times New Roman" w:cs="Times New Roman"/>
          <w:sz w:val="28"/>
          <w:szCs w:val="28"/>
        </w:rPr>
        <w:t xml:space="preserve">, </w:t>
      </w:r>
      <w:hyperlink w:anchor="P117" w:history="1">
        <w:r w:rsidRPr="00A86C44">
          <w:rPr>
            <w:rFonts w:ascii="Times New Roman" w:hAnsi="Times New Roman" w:cs="Times New Roman"/>
            <w:color w:val="0000FF"/>
            <w:sz w:val="28"/>
            <w:szCs w:val="28"/>
          </w:rPr>
          <w:t>18</w:t>
        </w:r>
      </w:hyperlink>
      <w:r w:rsidRPr="00A86C44">
        <w:rPr>
          <w:rFonts w:ascii="Times New Roman" w:hAnsi="Times New Roman" w:cs="Times New Roman"/>
          <w:sz w:val="28"/>
          <w:szCs w:val="28"/>
        </w:rPr>
        <w:t xml:space="preserve"> - </w:t>
      </w:r>
      <w:hyperlink w:anchor="P121" w:history="1">
        <w:r w:rsidRPr="00A86C44">
          <w:rPr>
            <w:rFonts w:ascii="Times New Roman" w:hAnsi="Times New Roman" w:cs="Times New Roman"/>
            <w:color w:val="0000FF"/>
            <w:sz w:val="28"/>
            <w:szCs w:val="28"/>
          </w:rPr>
          <w:t>20</w:t>
        </w:r>
      </w:hyperlink>
      <w:r w:rsidRPr="00A86C44">
        <w:rPr>
          <w:rFonts w:ascii="Times New Roman" w:hAnsi="Times New Roman" w:cs="Times New Roman"/>
          <w:sz w:val="28"/>
          <w:szCs w:val="28"/>
        </w:rPr>
        <w:t xml:space="preserve"> Положения, в случае поступления документов в квалификационную комиссию не позднее даты проведения заседания квалификационной комиссии, на котором рассматриваются документы лиц, желающих сдать квалификационный экзамен.</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22. Список лиц, допущенных к сдаче квалификационного экзамена, размещается на стендах в общедоступных местах в зданиях территориального органа и нотариальной палаты, а также на официальных сайтах территориального органа и нотариальной палаты в информационно-телекоммуникационной сети "Интернет" не позднее трех рабочих дней после заседания квалификационной комиссии.</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23. Лицам, в отношении которых принято решение об отказе в допуске к </w:t>
      </w:r>
      <w:r w:rsidRPr="00A86C44">
        <w:rPr>
          <w:rFonts w:ascii="Times New Roman" w:hAnsi="Times New Roman" w:cs="Times New Roman"/>
          <w:sz w:val="28"/>
          <w:szCs w:val="28"/>
        </w:rPr>
        <w:lastRenderedPageBreak/>
        <w:t>квалификационному экзамену, в течение пяти рабочих дней со дня вынесения решения направляется по почте (по запросу - выдается) выписка из протокола заседания квалификационной комиссии, содержащая мотивированное решение квалификационной комиссии об отказе в допуске к квалификационному экзамену.</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24. Решение об отказе в допуске к квалификационному экзамену может быть обжаловано в апелляционную комиссию лицом, желающим сдать квалификационный экзамен, в месячный срок со дня вручения ему выписки из протокола заседания квалификационной комиссии.</w:t>
      </w:r>
    </w:p>
    <w:p w:rsidR="004127BC" w:rsidRPr="00A86C44" w:rsidRDefault="004127BC">
      <w:pPr>
        <w:pStyle w:val="ConsPlusNormal"/>
        <w:jc w:val="both"/>
        <w:rPr>
          <w:rFonts w:ascii="Times New Roman" w:hAnsi="Times New Roman" w:cs="Times New Roman"/>
          <w:sz w:val="28"/>
          <w:szCs w:val="28"/>
        </w:rPr>
      </w:pPr>
      <w:r w:rsidRPr="00A86C44">
        <w:rPr>
          <w:rFonts w:ascii="Times New Roman" w:hAnsi="Times New Roman" w:cs="Times New Roman"/>
          <w:sz w:val="28"/>
          <w:szCs w:val="28"/>
        </w:rPr>
        <w:t>(</w:t>
      </w:r>
      <w:proofErr w:type="gramStart"/>
      <w:r w:rsidRPr="00A86C44">
        <w:rPr>
          <w:rFonts w:ascii="Times New Roman" w:hAnsi="Times New Roman" w:cs="Times New Roman"/>
          <w:sz w:val="28"/>
          <w:szCs w:val="28"/>
        </w:rPr>
        <w:t>в</w:t>
      </w:r>
      <w:proofErr w:type="gramEnd"/>
      <w:r w:rsidRPr="00A86C44">
        <w:rPr>
          <w:rFonts w:ascii="Times New Roman" w:hAnsi="Times New Roman" w:cs="Times New Roman"/>
          <w:sz w:val="28"/>
          <w:szCs w:val="28"/>
        </w:rPr>
        <w:t xml:space="preserve"> ред. </w:t>
      </w:r>
      <w:hyperlink r:id="rId18" w:history="1">
        <w:r w:rsidRPr="00A86C44">
          <w:rPr>
            <w:rFonts w:ascii="Times New Roman" w:hAnsi="Times New Roman" w:cs="Times New Roman"/>
            <w:color w:val="0000FF"/>
            <w:sz w:val="28"/>
            <w:szCs w:val="28"/>
          </w:rPr>
          <w:t>Приказа</w:t>
        </w:r>
      </w:hyperlink>
      <w:r w:rsidRPr="00A86C44">
        <w:rPr>
          <w:rFonts w:ascii="Times New Roman" w:hAnsi="Times New Roman" w:cs="Times New Roman"/>
          <w:sz w:val="28"/>
          <w:szCs w:val="28"/>
        </w:rPr>
        <w:t xml:space="preserve"> Минюста России от 22.12.2016 N 298)</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25. В случае принятия апелляционной комиссией решения о допуске лица к квалификационному экзамену, оно допускается квалификационной комиссией к ближайшему экзамену.</w:t>
      </w: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center"/>
        <w:outlineLvl w:val="1"/>
        <w:rPr>
          <w:rFonts w:ascii="Times New Roman" w:hAnsi="Times New Roman" w:cs="Times New Roman"/>
          <w:sz w:val="28"/>
          <w:szCs w:val="28"/>
        </w:rPr>
      </w:pPr>
      <w:r w:rsidRPr="00A86C44">
        <w:rPr>
          <w:rFonts w:ascii="Times New Roman" w:hAnsi="Times New Roman" w:cs="Times New Roman"/>
          <w:sz w:val="28"/>
          <w:szCs w:val="28"/>
        </w:rPr>
        <w:t>IV. Порядок проведения квалификационного экзамена</w:t>
      </w:r>
    </w:p>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с использованием автоматизированной информационной системы</w:t>
      </w:r>
    </w:p>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 xml:space="preserve">(в ред. </w:t>
      </w:r>
      <w:hyperlink r:id="rId19" w:history="1">
        <w:r w:rsidRPr="00A86C44">
          <w:rPr>
            <w:rFonts w:ascii="Times New Roman" w:hAnsi="Times New Roman" w:cs="Times New Roman"/>
            <w:color w:val="0000FF"/>
            <w:sz w:val="28"/>
            <w:szCs w:val="28"/>
          </w:rPr>
          <w:t>Приказа</w:t>
        </w:r>
      </w:hyperlink>
      <w:r w:rsidRPr="00A86C44">
        <w:rPr>
          <w:rFonts w:ascii="Times New Roman" w:hAnsi="Times New Roman" w:cs="Times New Roman"/>
          <w:sz w:val="28"/>
          <w:szCs w:val="28"/>
        </w:rPr>
        <w:t xml:space="preserve"> Минюста России от 22.12.2016 N 298)</w:t>
      </w: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ind w:firstLine="540"/>
        <w:jc w:val="both"/>
        <w:rPr>
          <w:rFonts w:ascii="Times New Roman" w:hAnsi="Times New Roman" w:cs="Times New Roman"/>
          <w:sz w:val="28"/>
          <w:szCs w:val="28"/>
        </w:rPr>
      </w:pPr>
      <w:r w:rsidRPr="00A86C44">
        <w:rPr>
          <w:rFonts w:ascii="Times New Roman" w:hAnsi="Times New Roman" w:cs="Times New Roman"/>
          <w:sz w:val="28"/>
          <w:szCs w:val="28"/>
        </w:rPr>
        <w:t>26. Квалификационный экзамен проводится два раза в год - в апреле и октябре.</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Квалификационный экзамен не проводится, если за тридцать календарных дней до даты его проведения в квалификационную комиссию не поступило заявлений, предусмотренных </w:t>
      </w:r>
      <w:hyperlink w:anchor="P97" w:history="1">
        <w:r w:rsidRPr="00A86C44">
          <w:rPr>
            <w:rFonts w:ascii="Times New Roman" w:hAnsi="Times New Roman" w:cs="Times New Roman"/>
            <w:color w:val="0000FF"/>
            <w:sz w:val="28"/>
            <w:szCs w:val="28"/>
          </w:rPr>
          <w:t>пунктом 14</w:t>
        </w:r>
      </w:hyperlink>
      <w:r w:rsidRPr="00A86C44">
        <w:rPr>
          <w:rFonts w:ascii="Times New Roman" w:hAnsi="Times New Roman" w:cs="Times New Roman"/>
          <w:sz w:val="28"/>
          <w:szCs w:val="28"/>
        </w:rPr>
        <w:t xml:space="preserve"> Положения.</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27. Квалификационный экзамен проводится с использованием автоматизированной информационной системы, обеспечивающей автоматизированную анонимную проверку результатов квалификационного экзамена.</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Требования к автоматизированной информационной системе устанавливаются Федеральной нотариальной палатой по согласованию с Минюстом России (</w:t>
      </w:r>
      <w:hyperlink r:id="rId20" w:history="1">
        <w:r w:rsidRPr="00A86C44">
          <w:rPr>
            <w:rFonts w:ascii="Times New Roman" w:hAnsi="Times New Roman" w:cs="Times New Roman"/>
            <w:color w:val="0000FF"/>
            <w:sz w:val="28"/>
            <w:szCs w:val="28"/>
          </w:rPr>
          <w:t>часть пятая статьи 3.1</w:t>
        </w:r>
      </w:hyperlink>
      <w:r w:rsidRPr="00A86C44">
        <w:rPr>
          <w:rFonts w:ascii="Times New Roman" w:hAnsi="Times New Roman" w:cs="Times New Roman"/>
          <w:sz w:val="28"/>
          <w:szCs w:val="28"/>
        </w:rPr>
        <w:t xml:space="preserve"> Основ).</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Автоматизированная информационная система является составной частью единой информационной системы нотариата и включает в себя:</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1) удаленные автоматизированные рабочие места для сдачи квалификационных экзаменов;</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2) центр обработки тестовых заданий и сопровождения квалификационных экзаменов (</w:t>
      </w:r>
      <w:hyperlink r:id="rId21" w:history="1">
        <w:r w:rsidRPr="00A86C44">
          <w:rPr>
            <w:rFonts w:ascii="Times New Roman" w:hAnsi="Times New Roman" w:cs="Times New Roman"/>
            <w:color w:val="0000FF"/>
            <w:sz w:val="28"/>
            <w:szCs w:val="28"/>
          </w:rPr>
          <w:t>часть шестая статьи 3.1</w:t>
        </w:r>
      </w:hyperlink>
      <w:r w:rsidRPr="00A86C44">
        <w:rPr>
          <w:rFonts w:ascii="Times New Roman" w:hAnsi="Times New Roman" w:cs="Times New Roman"/>
          <w:sz w:val="28"/>
          <w:szCs w:val="28"/>
        </w:rPr>
        <w:t xml:space="preserve"> Основ).</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Перечень тем, вопросы по которым предлагаются на квалификационном экзамене с использованием автоматизированной информационной системы, утверждается Минюстом России совместно с Федеральной нотариальной </w:t>
      </w:r>
      <w:r w:rsidRPr="00A86C44">
        <w:rPr>
          <w:rFonts w:ascii="Times New Roman" w:hAnsi="Times New Roman" w:cs="Times New Roman"/>
          <w:sz w:val="28"/>
          <w:szCs w:val="28"/>
        </w:rPr>
        <w:lastRenderedPageBreak/>
        <w:t>палатой и размещается на официальных сайтах Минюста России и Федеральной нотариальной палаты в информационно-телекоммуникационной сети "Интернет" (</w:t>
      </w:r>
      <w:hyperlink r:id="rId22" w:history="1">
        <w:r w:rsidRPr="00A86C44">
          <w:rPr>
            <w:rFonts w:ascii="Times New Roman" w:hAnsi="Times New Roman" w:cs="Times New Roman"/>
            <w:color w:val="0000FF"/>
            <w:sz w:val="28"/>
            <w:szCs w:val="28"/>
          </w:rPr>
          <w:t>часть восьмая статьи 3.1</w:t>
        </w:r>
      </w:hyperlink>
      <w:r w:rsidRPr="00A86C44">
        <w:rPr>
          <w:rFonts w:ascii="Times New Roman" w:hAnsi="Times New Roman" w:cs="Times New Roman"/>
          <w:sz w:val="28"/>
          <w:szCs w:val="28"/>
        </w:rPr>
        <w:t xml:space="preserve"> Основ).</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Подготовка вопросов, предлагаемых на квалификационном экзамене с использованием автоматизированной информационной системы, и вариантов ответов на них осуществляется апелляционной комиссией &lt;1&gt;.</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w:t>
      </w:r>
    </w:p>
    <w:p w:rsidR="004127BC" w:rsidRPr="00A86C44" w:rsidRDefault="004127BC">
      <w:pPr>
        <w:pStyle w:val="ConsPlusNormal"/>
        <w:spacing w:before="220"/>
        <w:ind w:firstLine="540"/>
        <w:jc w:val="both"/>
        <w:rPr>
          <w:rFonts w:ascii="Times New Roman" w:hAnsi="Times New Roman" w:cs="Times New Roman"/>
          <w:sz w:val="28"/>
          <w:szCs w:val="28"/>
        </w:rPr>
      </w:pPr>
      <w:proofErr w:type="gramStart"/>
      <w:r w:rsidRPr="00A86C44">
        <w:rPr>
          <w:rFonts w:ascii="Times New Roman" w:hAnsi="Times New Roman" w:cs="Times New Roman"/>
          <w:sz w:val="28"/>
          <w:szCs w:val="28"/>
        </w:rPr>
        <w:t xml:space="preserve">&lt;1&gt; </w:t>
      </w:r>
      <w:hyperlink r:id="rId23" w:history="1">
        <w:r w:rsidRPr="00A86C44">
          <w:rPr>
            <w:rFonts w:ascii="Times New Roman" w:hAnsi="Times New Roman" w:cs="Times New Roman"/>
            <w:color w:val="0000FF"/>
            <w:sz w:val="28"/>
            <w:szCs w:val="28"/>
          </w:rPr>
          <w:t>Приказ</w:t>
        </w:r>
      </w:hyperlink>
      <w:r w:rsidRPr="00A86C44">
        <w:rPr>
          <w:rFonts w:ascii="Times New Roman" w:hAnsi="Times New Roman" w:cs="Times New Roman"/>
          <w:sz w:val="28"/>
          <w:szCs w:val="28"/>
        </w:rPr>
        <w:t xml:space="preserve"> Минюста России от 21.06.2000 N 178 "Об утверждении Положения об апелляционной комиссии по рассмотрению жалоб на решения квалификационных комиссий по приему квалификационных экзаменов" (зарегистрирован Минюстом России 27.06.2000, регистрационный N 2282) с изменениями, внесенными приказами Минюста России от 30.08.2005 N 151 (зарегистрирован Минюстом России 30.08.2005, регистрационный N 6967), от 28.02.2006 N 27 (зарегистрирован Минюстом России 14.03.2006, регистрационный N 7581</w:t>
      </w:r>
      <w:proofErr w:type="gramEnd"/>
      <w:r w:rsidRPr="00A86C44">
        <w:rPr>
          <w:rFonts w:ascii="Times New Roman" w:hAnsi="Times New Roman" w:cs="Times New Roman"/>
          <w:sz w:val="28"/>
          <w:szCs w:val="28"/>
        </w:rPr>
        <w:t>), от 18.08.2008 N 174 (</w:t>
      </w:r>
      <w:proofErr w:type="gramStart"/>
      <w:r w:rsidRPr="00A86C44">
        <w:rPr>
          <w:rFonts w:ascii="Times New Roman" w:hAnsi="Times New Roman" w:cs="Times New Roman"/>
          <w:sz w:val="28"/>
          <w:szCs w:val="28"/>
        </w:rPr>
        <w:t>зарегистрирован</w:t>
      </w:r>
      <w:proofErr w:type="gramEnd"/>
      <w:r w:rsidRPr="00A86C44">
        <w:rPr>
          <w:rFonts w:ascii="Times New Roman" w:hAnsi="Times New Roman" w:cs="Times New Roman"/>
          <w:sz w:val="28"/>
          <w:szCs w:val="28"/>
        </w:rPr>
        <w:t xml:space="preserve"> Минюстом России 25.08.2008, регистрационный N 12168), от 15.05.2012 N 77 (зарегистрирован Минюстом России 23.05.2012, регистрационный N 24294), от 16.12.2016 N 294 (зарегистрирован Минюстом России 20.12.2016, регистрационный N 44794).</w:t>
      </w: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ind w:firstLine="540"/>
        <w:jc w:val="both"/>
        <w:rPr>
          <w:rFonts w:ascii="Times New Roman" w:hAnsi="Times New Roman" w:cs="Times New Roman"/>
          <w:sz w:val="28"/>
          <w:szCs w:val="28"/>
        </w:rPr>
      </w:pPr>
      <w:r w:rsidRPr="00A86C44">
        <w:rPr>
          <w:rFonts w:ascii="Times New Roman" w:hAnsi="Times New Roman" w:cs="Times New Roman"/>
          <w:sz w:val="28"/>
          <w:szCs w:val="28"/>
        </w:rPr>
        <w:t>Публикация вопросов, предлагаемых на квалификационном экзамене с использованием автоматизированной информационной системы, и вариантов ответов на них не допускается.</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28. Заседание квалификационной комиссии по вопросу допуска к квалификационному экзамену лиц, желающих сдать квалификационный экзамен, проведение квалификационного экзамена фиксируются секретарем квалификационной комиссии посредством ведения видео- и аудиозаписи.</w:t>
      </w:r>
    </w:p>
    <w:p w:rsidR="004127BC" w:rsidRPr="00A86C44" w:rsidRDefault="004127BC">
      <w:pPr>
        <w:pStyle w:val="ConsPlusNormal"/>
        <w:spacing w:before="220"/>
        <w:ind w:firstLine="540"/>
        <w:jc w:val="both"/>
        <w:rPr>
          <w:rFonts w:ascii="Times New Roman" w:hAnsi="Times New Roman" w:cs="Times New Roman"/>
          <w:sz w:val="28"/>
          <w:szCs w:val="28"/>
        </w:rPr>
      </w:pPr>
      <w:bookmarkStart w:id="16" w:name="P156"/>
      <w:bookmarkEnd w:id="16"/>
      <w:r w:rsidRPr="00A86C44">
        <w:rPr>
          <w:rFonts w:ascii="Times New Roman" w:hAnsi="Times New Roman" w:cs="Times New Roman"/>
          <w:sz w:val="28"/>
          <w:szCs w:val="28"/>
        </w:rPr>
        <w:t xml:space="preserve">29. Перед началом квалификационного экзамена лицо, желающее сдать квалификационный экзамен, предъявляет секретарю квалификационной комиссии документ, удостоверяющий личность, а также подлинники документов, указанных в </w:t>
      </w:r>
      <w:hyperlink w:anchor="P101" w:history="1">
        <w:r w:rsidRPr="00A86C44">
          <w:rPr>
            <w:rFonts w:ascii="Times New Roman" w:hAnsi="Times New Roman" w:cs="Times New Roman"/>
            <w:color w:val="0000FF"/>
            <w:sz w:val="28"/>
            <w:szCs w:val="28"/>
          </w:rPr>
          <w:t>абзацах втором</w:t>
        </w:r>
      </w:hyperlink>
      <w:r w:rsidRPr="00A86C44">
        <w:rPr>
          <w:rFonts w:ascii="Times New Roman" w:hAnsi="Times New Roman" w:cs="Times New Roman"/>
          <w:sz w:val="28"/>
          <w:szCs w:val="28"/>
        </w:rPr>
        <w:t xml:space="preserve"> - </w:t>
      </w:r>
      <w:hyperlink w:anchor="P103" w:history="1">
        <w:r w:rsidRPr="00A86C44">
          <w:rPr>
            <w:rFonts w:ascii="Times New Roman" w:hAnsi="Times New Roman" w:cs="Times New Roman"/>
            <w:color w:val="0000FF"/>
            <w:sz w:val="28"/>
            <w:szCs w:val="28"/>
          </w:rPr>
          <w:t>четвертом</w:t>
        </w:r>
      </w:hyperlink>
      <w:r w:rsidRPr="00A86C44">
        <w:rPr>
          <w:rFonts w:ascii="Times New Roman" w:hAnsi="Times New Roman" w:cs="Times New Roman"/>
          <w:sz w:val="28"/>
          <w:szCs w:val="28"/>
        </w:rPr>
        <w:t xml:space="preserve"> и </w:t>
      </w:r>
      <w:hyperlink w:anchor="P106" w:history="1">
        <w:r w:rsidRPr="00A86C44">
          <w:rPr>
            <w:rFonts w:ascii="Times New Roman" w:hAnsi="Times New Roman" w:cs="Times New Roman"/>
            <w:color w:val="0000FF"/>
            <w:sz w:val="28"/>
            <w:szCs w:val="28"/>
          </w:rPr>
          <w:t>седьмом</w:t>
        </w:r>
      </w:hyperlink>
      <w:r w:rsidRPr="00A86C44">
        <w:rPr>
          <w:rFonts w:ascii="Times New Roman" w:hAnsi="Times New Roman" w:cs="Times New Roman"/>
          <w:sz w:val="28"/>
          <w:szCs w:val="28"/>
        </w:rPr>
        <w:t xml:space="preserve"> - </w:t>
      </w:r>
      <w:hyperlink w:anchor="P108" w:history="1">
        <w:r w:rsidRPr="00A86C44">
          <w:rPr>
            <w:rFonts w:ascii="Times New Roman" w:hAnsi="Times New Roman" w:cs="Times New Roman"/>
            <w:color w:val="0000FF"/>
            <w:sz w:val="28"/>
            <w:szCs w:val="28"/>
          </w:rPr>
          <w:t>девятом пункта 16</w:t>
        </w:r>
      </w:hyperlink>
      <w:r w:rsidRPr="00A86C44">
        <w:rPr>
          <w:rFonts w:ascii="Times New Roman" w:hAnsi="Times New Roman" w:cs="Times New Roman"/>
          <w:sz w:val="28"/>
          <w:szCs w:val="28"/>
        </w:rPr>
        <w:t xml:space="preserve"> Положения, в случае направления документов почтой.</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При отсутствии подлинников документов, указанных в </w:t>
      </w:r>
      <w:hyperlink w:anchor="P156" w:history="1">
        <w:r w:rsidRPr="00A86C44">
          <w:rPr>
            <w:rFonts w:ascii="Times New Roman" w:hAnsi="Times New Roman" w:cs="Times New Roman"/>
            <w:color w:val="0000FF"/>
            <w:sz w:val="28"/>
            <w:szCs w:val="28"/>
          </w:rPr>
          <w:t>абзаце первом</w:t>
        </w:r>
      </w:hyperlink>
      <w:r w:rsidRPr="00A86C44">
        <w:rPr>
          <w:rFonts w:ascii="Times New Roman" w:hAnsi="Times New Roman" w:cs="Times New Roman"/>
          <w:sz w:val="28"/>
          <w:szCs w:val="28"/>
        </w:rPr>
        <w:t xml:space="preserve"> настоящего пункта, лицо, желающее сдать квалификационный экзамен, не допускается к сдаче квалификационного экзамена.</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Для сдачи квалификационного экзамена секретарь квалификационной комиссии выдает лицу, желающему сдать квалификационный экзамен, логин и пароль для входа в автоматизированную информационную систему (далее - экзаменуемый). Логин и пароль состоят из буквенно-цифрового обозначения и формируются автоматизированной информационной системой после </w:t>
      </w:r>
      <w:r w:rsidRPr="00A86C44">
        <w:rPr>
          <w:rFonts w:ascii="Times New Roman" w:hAnsi="Times New Roman" w:cs="Times New Roman"/>
          <w:sz w:val="28"/>
          <w:szCs w:val="28"/>
        </w:rPr>
        <w:lastRenderedPageBreak/>
        <w:t>проверки документов, удостоверяющих личность лица, желающего сдать квалификационный экзамен, и представления подлинников документов, копии которых направлялись в квалификационную комиссию по почте.</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До начала квалификационного экзамена секретарь квалификационной комиссии информирует </w:t>
      </w:r>
      <w:proofErr w:type="gramStart"/>
      <w:r w:rsidRPr="00A86C44">
        <w:rPr>
          <w:rFonts w:ascii="Times New Roman" w:hAnsi="Times New Roman" w:cs="Times New Roman"/>
          <w:sz w:val="28"/>
          <w:szCs w:val="28"/>
        </w:rPr>
        <w:t>экзаменуемых</w:t>
      </w:r>
      <w:proofErr w:type="gramEnd"/>
      <w:r w:rsidRPr="00A86C44">
        <w:rPr>
          <w:rFonts w:ascii="Times New Roman" w:hAnsi="Times New Roman" w:cs="Times New Roman"/>
          <w:sz w:val="28"/>
          <w:szCs w:val="28"/>
        </w:rPr>
        <w:t>:</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о ведении видео- и аудиозаписи при проведении квалификационного экзамена;</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о порядке сдачи квалификационного экзамена;</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об общей продолжительности квалификационного экзамена;</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о сроке и способах ознакомления с результатами квалификационного экзамена;</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о сроке и способах обжалования результатов квалификационного экзамена.</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30. Секретарь квалификационной комиссии сообщает членам квалификационной комиссии о численности </w:t>
      </w:r>
      <w:proofErr w:type="gramStart"/>
      <w:r w:rsidRPr="00A86C44">
        <w:rPr>
          <w:rFonts w:ascii="Times New Roman" w:hAnsi="Times New Roman" w:cs="Times New Roman"/>
          <w:sz w:val="28"/>
          <w:szCs w:val="28"/>
        </w:rPr>
        <w:t>экзаменуемых</w:t>
      </w:r>
      <w:proofErr w:type="gramEnd"/>
      <w:r w:rsidRPr="00A86C44">
        <w:rPr>
          <w:rFonts w:ascii="Times New Roman" w:hAnsi="Times New Roman" w:cs="Times New Roman"/>
          <w:sz w:val="28"/>
          <w:szCs w:val="28"/>
        </w:rPr>
        <w:t>, включенных в группу для одновременной сдачи квалификационного экзамена, после чего председатель квалификационной комиссии объявляет начало квалификационного экзамена.</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31. Квалификационный экзамен проводится в помещениях, оборудованных компьютерной техникой, позволяющей формировать и доводить до каждого экзаменуемого тестовое задание (далее - задание) в режиме реального времени путем произвольной выборки из вопросов, подготовленных апелляционной комиссией.</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Каждый экзаменуемый обеспечивается отдельным автоматизированным рабочим местом, исключающим возможность общения </w:t>
      </w:r>
      <w:proofErr w:type="gramStart"/>
      <w:r w:rsidRPr="00A86C44">
        <w:rPr>
          <w:rFonts w:ascii="Times New Roman" w:hAnsi="Times New Roman" w:cs="Times New Roman"/>
          <w:sz w:val="28"/>
          <w:szCs w:val="28"/>
        </w:rPr>
        <w:t>экзаменуемых</w:t>
      </w:r>
      <w:proofErr w:type="gramEnd"/>
      <w:r w:rsidRPr="00A86C44">
        <w:rPr>
          <w:rFonts w:ascii="Times New Roman" w:hAnsi="Times New Roman" w:cs="Times New Roman"/>
          <w:sz w:val="28"/>
          <w:szCs w:val="28"/>
        </w:rPr>
        <w:t>.</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В помещении, в котором проводится квалификационный экзамен, оборудуется резервное автоматизированное рабочее место, и должен находиться специалист, осуществляющий техническое обслуживание компьютерной техники.</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32. Квалификационный экзамен проводится путем выполнения задания, включающего пятьдесят теоретических вопросов в форме теста (далее - тест) и один вопрос в форме практической задачи (далее - задача).</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На выполнение задания </w:t>
      </w:r>
      <w:proofErr w:type="gramStart"/>
      <w:r w:rsidRPr="00A86C44">
        <w:rPr>
          <w:rFonts w:ascii="Times New Roman" w:hAnsi="Times New Roman" w:cs="Times New Roman"/>
          <w:sz w:val="28"/>
          <w:szCs w:val="28"/>
        </w:rPr>
        <w:t>экзаменуемым</w:t>
      </w:r>
      <w:proofErr w:type="gramEnd"/>
      <w:r w:rsidRPr="00A86C44">
        <w:rPr>
          <w:rFonts w:ascii="Times New Roman" w:hAnsi="Times New Roman" w:cs="Times New Roman"/>
          <w:sz w:val="28"/>
          <w:szCs w:val="28"/>
        </w:rPr>
        <w:t xml:space="preserve"> предоставляется два часа (сто двадцать минут) и одна попытка.</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33. Экзаменуемый получает доступ к заданию после ввода в автоматизированной информационной системе логина и пароля, </w:t>
      </w:r>
      <w:proofErr w:type="gramStart"/>
      <w:r w:rsidRPr="00A86C44">
        <w:rPr>
          <w:rFonts w:ascii="Times New Roman" w:hAnsi="Times New Roman" w:cs="Times New Roman"/>
          <w:sz w:val="28"/>
          <w:szCs w:val="28"/>
        </w:rPr>
        <w:t>выданных</w:t>
      </w:r>
      <w:proofErr w:type="gramEnd"/>
      <w:r w:rsidRPr="00A86C44">
        <w:rPr>
          <w:rFonts w:ascii="Times New Roman" w:hAnsi="Times New Roman" w:cs="Times New Roman"/>
          <w:sz w:val="28"/>
          <w:szCs w:val="28"/>
        </w:rPr>
        <w:t xml:space="preserve"> </w:t>
      </w:r>
      <w:r w:rsidRPr="00A86C44">
        <w:rPr>
          <w:rFonts w:ascii="Times New Roman" w:hAnsi="Times New Roman" w:cs="Times New Roman"/>
          <w:sz w:val="28"/>
          <w:szCs w:val="28"/>
        </w:rPr>
        <w:lastRenderedPageBreak/>
        <w:t>ему секретарем квалификационной комиссии до начала квалификационного экзамена. Отсчет времени доступа экзаменуемого к заданию начинается с момента его авторизации в автоматизированной информационной системе.</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Доступ экзаменуемого к заданию прекращается по истечении двух часов (ста двадцати минут) с момента его авторизации в автоматизированной информационной системе. </w:t>
      </w:r>
      <w:proofErr w:type="gramStart"/>
      <w:r w:rsidRPr="00A86C44">
        <w:rPr>
          <w:rFonts w:ascii="Times New Roman" w:hAnsi="Times New Roman" w:cs="Times New Roman"/>
          <w:sz w:val="28"/>
          <w:szCs w:val="28"/>
        </w:rPr>
        <w:t>Экзаменуемый</w:t>
      </w:r>
      <w:proofErr w:type="gramEnd"/>
      <w:r w:rsidRPr="00A86C44">
        <w:rPr>
          <w:rFonts w:ascii="Times New Roman" w:hAnsi="Times New Roman" w:cs="Times New Roman"/>
          <w:sz w:val="28"/>
          <w:szCs w:val="28"/>
        </w:rPr>
        <w:t xml:space="preserve"> может завершить выполнение задания досрочно.</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34. При проведении квалификационного экзамена экзаменуемым запрещается пользоваться нормативными правовыми актами, учебной, методической и иной литературой, любыми средствами связи, переносными компьютерами, вести переговоры с другими экзаменуемыми, выходить за пределы помещения, в котором проводится квалификационный экзамен, до завершения выполнения задания.</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При нарушении экзаменуемым указанных правил он считается не сдавшим квалификационный экзамен, что отражается в протоколе результатов квалификационного экзамена.</w:t>
      </w:r>
    </w:p>
    <w:p w:rsidR="004127BC" w:rsidRPr="00A86C44" w:rsidRDefault="004127BC">
      <w:pPr>
        <w:pStyle w:val="ConsPlusNormal"/>
        <w:spacing w:before="220"/>
        <w:ind w:firstLine="540"/>
        <w:jc w:val="both"/>
        <w:rPr>
          <w:rFonts w:ascii="Times New Roman" w:hAnsi="Times New Roman" w:cs="Times New Roman"/>
          <w:sz w:val="28"/>
          <w:szCs w:val="28"/>
        </w:rPr>
      </w:pPr>
      <w:bookmarkStart w:id="17" w:name="P175"/>
      <w:bookmarkEnd w:id="17"/>
      <w:r w:rsidRPr="00A86C44">
        <w:rPr>
          <w:rFonts w:ascii="Times New Roman" w:hAnsi="Times New Roman" w:cs="Times New Roman"/>
          <w:sz w:val="28"/>
          <w:szCs w:val="28"/>
        </w:rPr>
        <w:t>35. Если при выполнении задания произошел технический сбой в работе компьютерной техники (например, поломка компьютера, сбой программных средств, отключение электроэнергии), квалификационная комиссия принимает меры по устранению технических неисправностей и предоставляет экзаменуемому возможность выполнить задание. При отсутствии технической возможности выполнить задание в день проведения квалификационного экзамена квалификационная комиссия устанавливает для экзаменуемого другие дату и время проведения квалификационного экзамена.</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При возникновении иных обстоятельств, препятствующих </w:t>
      </w:r>
      <w:proofErr w:type="gramStart"/>
      <w:r w:rsidRPr="00A86C44">
        <w:rPr>
          <w:rFonts w:ascii="Times New Roman" w:hAnsi="Times New Roman" w:cs="Times New Roman"/>
          <w:sz w:val="28"/>
          <w:szCs w:val="28"/>
        </w:rPr>
        <w:t>экзаменуемым</w:t>
      </w:r>
      <w:proofErr w:type="gramEnd"/>
      <w:r w:rsidRPr="00A86C44">
        <w:rPr>
          <w:rFonts w:ascii="Times New Roman" w:hAnsi="Times New Roman" w:cs="Times New Roman"/>
          <w:sz w:val="28"/>
          <w:szCs w:val="28"/>
        </w:rPr>
        <w:t xml:space="preserve"> завершить выполнение задания (например, угроза террористического акта, задымление, пожар), квалификационный экзамен переносится.</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Решение квалификационной комиссии о переносе квалификационного экзамена и причины его принятия отражаются в протоколе результатов квалификационного экзамена. Квалификационный экзамен переносится на срок не более десяти рабочих дней.</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36. Экзаменуемый выполняет задание путем выбора варианта (вариантов) ответа на предложенные автоматизированной информационной системой вопросы теста, а также выбирает вариант ответа на задачу, при этом экзаменуемый должен дать обоснование (пояснение) выбранного варианта ответа на задачу.</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Автоматизированная информационная система предусматривает </w:t>
      </w:r>
      <w:r w:rsidRPr="00A86C44">
        <w:rPr>
          <w:rFonts w:ascii="Times New Roman" w:hAnsi="Times New Roman" w:cs="Times New Roman"/>
          <w:sz w:val="28"/>
          <w:szCs w:val="28"/>
        </w:rPr>
        <w:lastRenderedPageBreak/>
        <w:t xml:space="preserve">возможность перейти к другому вопросу, вернуться к вопросу, на который экзаменуемый не ответил, изменить вариант ответа на вопрос задания по желанию экзаменуемого до подтверждения </w:t>
      </w:r>
      <w:proofErr w:type="gramStart"/>
      <w:r w:rsidRPr="00A86C44">
        <w:rPr>
          <w:rFonts w:ascii="Times New Roman" w:hAnsi="Times New Roman" w:cs="Times New Roman"/>
          <w:sz w:val="28"/>
          <w:szCs w:val="28"/>
        </w:rPr>
        <w:t>экзаменуемым</w:t>
      </w:r>
      <w:proofErr w:type="gramEnd"/>
      <w:r w:rsidRPr="00A86C44">
        <w:rPr>
          <w:rFonts w:ascii="Times New Roman" w:hAnsi="Times New Roman" w:cs="Times New Roman"/>
          <w:sz w:val="28"/>
          <w:szCs w:val="28"/>
        </w:rPr>
        <w:t xml:space="preserve"> завершения выполнения задания или до истечения времени, отведенного на выполнение задания. При этом специальное программное обеспечение позволяет сохранять промежуточные ответы </w:t>
      </w:r>
      <w:proofErr w:type="gramStart"/>
      <w:r w:rsidRPr="00A86C44">
        <w:rPr>
          <w:rFonts w:ascii="Times New Roman" w:hAnsi="Times New Roman" w:cs="Times New Roman"/>
          <w:sz w:val="28"/>
          <w:szCs w:val="28"/>
        </w:rPr>
        <w:t>экзаменуемого</w:t>
      </w:r>
      <w:proofErr w:type="gramEnd"/>
      <w:r w:rsidRPr="00A86C44">
        <w:rPr>
          <w:rFonts w:ascii="Times New Roman" w:hAnsi="Times New Roman" w:cs="Times New Roman"/>
          <w:sz w:val="28"/>
          <w:szCs w:val="28"/>
        </w:rPr>
        <w:t>.</w:t>
      </w:r>
    </w:p>
    <w:p w:rsidR="004127BC" w:rsidRPr="00A86C44" w:rsidRDefault="004127BC">
      <w:pPr>
        <w:pStyle w:val="ConsPlusNormal"/>
        <w:spacing w:before="220"/>
        <w:ind w:firstLine="540"/>
        <w:jc w:val="both"/>
        <w:rPr>
          <w:rFonts w:ascii="Times New Roman" w:hAnsi="Times New Roman" w:cs="Times New Roman"/>
          <w:sz w:val="28"/>
          <w:szCs w:val="28"/>
        </w:rPr>
      </w:pPr>
      <w:proofErr w:type="gramStart"/>
      <w:r w:rsidRPr="00A86C44">
        <w:rPr>
          <w:rFonts w:ascii="Times New Roman" w:hAnsi="Times New Roman" w:cs="Times New Roman"/>
          <w:sz w:val="28"/>
          <w:szCs w:val="28"/>
        </w:rPr>
        <w:t>После выполнения теста автоматизированная информационная система позволяет перейти экзаменуемому к решению задачи.</w:t>
      </w:r>
      <w:proofErr w:type="gramEnd"/>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37. </w:t>
      </w:r>
      <w:proofErr w:type="gramStart"/>
      <w:r w:rsidRPr="00A86C44">
        <w:rPr>
          <w:rFonts w:ascii="Times New Roman" w:hAnsi="Times New Roman" w:cs="Times New Roman"/>
          <w:sz w:val="28"/>
          <w:szCs w:val="28"/>
        </w:rPr>
        <w:t xml:space="preserve">После завершения экзаменуемым выполнения задания или по истечении времени, отведенного на выполнение задания, автоматизированной информационной системой формируется индивидуальный лист выполнения задания квалификационного экзамена </w:t>
      </w:r>
      <w:hyperlink w:anchor="P218" w:history="1">
        <w:r w:rsidRPr="00A86C44">
          <w:rPr>
            <w:rFonts w:ascii="Times New Roman" w:hAnsi="Times New Roman" w:cs="Times New Roman"/>
            <w:color w:val="0000FF"/>
            <w:sz w:val="28"/>
            <w:szCs w:val="28"/>
          </w:rPr>
          <w:t>(приложение N 1)</w:t>
        </w:r>
      </w:hyperlink>
      <w:r w:rsidRPr="00A86C44">
        <w:rPr>
          <w:rFonts w:ascii="Times New Roman" w:hAnsi="Times New Roman" w:cs="Times New Roman"/>
          <w:sz w:val="28"/>
          <w:szCs w:val="28"/>
        </w:rPr>
        <w:t>, содержащий логин экзаменуемого на каждом листе с выбранными экзаменуемым ответами на задание и обоснованием (пояснением) выбранного варианта ответа на задачу.</w:t>
      </w:r>
      <w:proofErr w:type="gramEnd"/>
    </w:p>
    <w:p w:rsidR="004127BC" w:rsidRPr="00A86C44" w:rsidRDefault="004127BC">
      <w:pPr>
        <w:pStyle w:val="ConsPlusNormal"/>
        <w:spacing w:before="220"/>
        <w:ind w:firstLine="540"/>
        <w:jc w:val="both"/>
        <w:rPr>
          <w:rFonts w:ascii="Times New Roman" w:hAnsi="Times New Roman" w:cs="Times New Roman"/>
          <w:sz w:val="28"/>
          <w:szCs w:val="28"/>
        </w:rPr>
      </w:pPr>
      <w:proofErr w:type="gramStart"/>
      <w:r w:rsidRPr="00A86C44">
        <w:rPr>
          <w:rFonts w:ascii="Times New Roman" w:hAnsi="Times New Roman" w:cs="Times New Roman"/>
          <w:sz w:val="28"/>
          <w:szCs w:val="28"/>
        </w:rPr>
        <w:t>Распечатанный секретарем квалификационной комиссии индивидуальный лист выполнения задания квалификационного экзамена подписывается экзаменуемым на каждой странице и приобщается к его личному делу.</w:t>
      </w:r>
      <w:proofErr w:type="gramEnd"/>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Экзаменуемый, не подписавший индивидуальный лист выполнения задания квалификационного экзамена, считается не сдавшим квалификационный экзамен, независимо от количества набранных баллов.</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38. Проверка правильности ответов экзаменуемых на задание осуществляется автоматизированной информационной системой.</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Квалификационный экзамен считается сданным, если экзаменуемый набрал сорок пять баллов за выполнение задания.</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За каждый правильный </w:t>
      </w:r>
      <w:proofErr w:type="gramStart"/>
      <w:r w:rsidRPr="00A86C44">
        <w:rPr>
          <w:rFonts w:ascii="Times New Roman" w:hAnsi="Times New Roman" w:cs="Times New Roman"/>
          <w:sz w:val="28"/>
          <w:szCs w:val="28"/>
        </w:rPr>
        <w:t>ответ</w:t>
      </w:r>
      <w:proofErr w:type="gramEnd"/>
      <w:r w:rsidRPr="00A86C44">
        <w:rPr>
          <w:rFonts w:ascii="Times New Roman" w:hAnsi="Times New Roman" w:cs="Times New Roman"/>
          <w:sz w:val="28"/>
          <w:szCs w:val="28"/>
        </w:rPr>
        <w:t xml:space="preserve"> на вопрос теста экзаменуемый получает один балл, за правильный ответ на задачу - пять баллов, за неправильный ответ, отсутствие ответа или неполный ответ баллы не начисляются. Если за задачу автоматизированной информационной системой не начислены баллы, обоснование (пояснение) выбранного варианта ответа на задачу членами квалификационной комиссии не оценивается.</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Обоснование (пояснение) выбранного варианта ответа на задачу посредством автоматизированной информационной системы поступает на автоматизированные рабочие места членов квалификационной комиссии для рассмотрения членами квалификационной комиссии.</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Каждый член квалификационной комиссии самостоятельно оценивает обоснование (пояснение) выбранного варианта ответа на задачу и проставляет за него от одного до пяти баллов.</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lastRenderedPageBreak/>
        <w:t>При принятии членом квалификационной комиссии решения о том, что обоснование (пояснение) выбранного варианта ответа на задачу неверно, член квалификационной комиссии в автоматизированной информационной системе выбирает значение: "Обоснование (пояснение) неверно". В таком случае за обоснование (пояснение) выбранного варианта ответа на задачу автоматизированной информационной системой баллы не начисляются.</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После того как все члены квалификационной комиссии оценят обоснование (пояснение) выбранного варианта ответа на задачу, автоматизированная информационная система определяет средний балл, полученный </w:t>
      </w:r>
      <w:proofErr w:type="gramStart"/>
      <w:r w:rsidRPr="00A86C44">
        <w:rPr>
          <w:rFonts w:ascii="Times New Roman" w:hAnsi="Times New Roman" w:cs="Times New Roman"/>
          <w:sz w:val="28"/>
          <w:szCs w:val="28"/>
        </w:rPr>
        <w:t>экзаменуемым</w:t>
      </w:r>
      <w:proofErr w:type="gramEnd"/>
      <w:r w:rsidRPr="00A86C44">
        <w:rPr>
          <w:rFonts w:ascii="Times New Roman" w:hAnsi="Times New Roman" w:cs="Times New Roman"/>
          <w:sz w:val="28"/>
          <w:szCs w:val="28"/>
        </w:rPr>
        <w:t xml:space="preserve"> за указанное обоснование (пояснение), по следующей формуле:</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количество баллов за задачу = 5 + (a</w:t>
      </w:r>
      <w:r w:rsidRPr="00A86C44">
        <w:rPr>
          <w:rFonts w:ascii="Times New Roman" w:hAnsi="Times New Roman" w:cs="Times New Roman"/>
          <w:sz w:val="28"/>
          <w:szCs w:val="28"/>
          <w:vertAlign w:val="subscript"/>
        </w:rPr>
        <w:t>1</w:t>
      </w:r>
      <w:r w:rsidRPr="00A86C44">
        <w:rPr>
          <w:rFonts w:ascii="Times New Roman" w:hAnsi="Times New Roman" w:cs="Times New Roman"/>
          <w:sz w:val="28"/>
          <w:szCs w:val="28"/>
        </w:rPr>
        <w:t xml:space="preserve"> + a</w:t>
      </w:r>
      <w:r w:rsidRPr="00A86C44">
        <w:rPr>
          <w:rFonts w:ascii="Times New Roman" w:hAnsi="Times New Roman" w:cs="Times New Roman"/>
          <w:sz w:val="28"/>
          <w:szCs w:val="28"/>
          <w:vertAlign w:val="subscript"/>
        </w:rPr>
        <w:t>2</w:t>
      </w:r>
      <w:r w:rsidRPr="00A86C44">
        <w:rPr>
          <w:rFonts w:ascii="Times New Roman" w:hAnsi="Times New Roman" w:cs="Times New Roman"/>
          <w:sz w:val="28"/>
          <w:szCs w:val="28"/>
        </w:rPr>
        <w:t xml:space="preserve"> + ... + </w:t>
      </w:r>
      <w:proofErr w:type="spellStart"/>
      <w:r w:rsidRPr="00A86C44">
        <w:rPr>
          <w:rFonts w:ascii="Times New Roman" w:hAnsi="Times New Roman" w:cs="Times New Roman"/>
          <w:sz w:val="28"/>
          <w:szCs w:val="28"/>
        </w:rPr>
        <w:t>a</w:t>
      </w:r>
      <w:r w:rsidRPr="00A86C44">
        <w:rPr>
          <w:rFonts w:ascii="Times New Roman" w:hAnsi="Times New Roman" w:cs="Times New Roman"/>
          <w:sz w:val="28"/>
          <w:szCs w:val="28"/>
          <w:vertAlign w:val="subscript"/>
        </w:rPr>
        <w:t>n</w:t>
      </w:r>
      <w:proofErr w:type="spellEnd"/>
      <w:r w:rsidRPr="00A86C44">
        <w:rPr>
          <w:rFonts w:ascii="Times New Roman" w:hAnsi="Times New Roman" w:cs="Times New Roman"/>
          <w:sz w:val="28"/>
          <w:szCs w:val="28"/>
        </w:rPr>
        <w:t xml:space="preserve">) / </w:t>
      </w:r>
      <w:proofErr w:type="spellStart"/>
      <w:r w:rsidRPr="00A86C44">
        <w:rPr>
          <w:rFonts w:ascii="Times New Roman" w:hAnsi="Times New Roman" w:cs="Times New Roman"/>
          <w:sz w:val="28"/>
          <w:szCs w:val="28"/>
        </w:rPr>
        <w:t>n</w:t>
      </w:r>
      <w:proofErr w:type="spellEnd"/>
      <w:r w:rsidRPr="00A86C44">
        <w:rPr>
          <w:rFonts w:ascii="Times New Roman" w:hAnsi="Times New Roman" w:cs="Times New Roman"/>
          <w:sz w:val="28"/>
          <w:szCs w:val="28"/>
        </w:rPr>
        <w:t>, где a</w:t>
      </w:r>
      <w:r w:rsidRPr="00A86C44">
        <w:rPr>
          <w:rFonts w:ascii="Times New Roman" w:hAnsi="Times New Roman" w:cs="Times New Roman"/>
          <w:sz w:val="28"/>
          <w:szCs w:val="28"/>
          <w:vertAlign w:val="subscript"/>
        </w:rPr>
        <w:t>1</w:t>
      </w:r>
      <w:r w:rsidRPr="00A86C44">
        <w:rPr>
          <w:rFonts w:ascii="Times New Roman" w:hAnsi="Times New Roman" w:cs="Times New Roman"/>
          <w:sz w:val="28"/>
          <w:szCs w:val="28"/>
        </w:rPr>
        <w:t>, a</w:t>
      </w:r>
      <w:r w:rsidRPr="00A86C44">
        <w:rPr>
          <w:rFonts w:ascii="Times New Roman" w:hAnsi="Times New Roman" w:cs="Times New Roman"/>
          <w:sz w:val="28"/>
          <w:szCs w:val="28"/>
          <w:vertAlign w:val="subscript"/>
        </w:rPr>
        <w:t>2</w:t>
      </w:r>
      <w:r w:rsidRPr="00A86C44">
        <w:rPr>
          <w:rFonts w:ascii="Times New Roman" w:hAnsi="Times New Roman" w:cs="Times New Roman"/>
          <w:sz w:val="28"/>
          <w:szCs w:val="28"/>
        </w:rPr>
        <w:t xml:space="preserve">, ..., </w:t>
      </w:r>
      <w:proofErr w:type="spellStart"/>
      <w:r w:rsidRPr="00A86C44">
        <w:rPr>
          <w:rFonts w:ascii="Times New Roman" w:hAnsi="Times New Roman" w:cs="Times New Roman"/>
          <w:sz w:val="28"/>
          <w:szCs w:val="28"/>
        </w:rPr>
        <w:t>a</w:t>
      </w:r>
      <w:r w:rsidRPr="00A86C44">
        <w:rPr>
          <w:rFonts w:ascii="Times New Roman" w:hAnsi="Times New Roman" w:cs="Times New Roman"/>
          <w:sz w:val="28"/>
          <w:szCs w:val="28"/>
          <w:vertAlign w:val="subscript"/>
        </w:rPr>
        <w:t>n</w:t>
      </w:r>
      <w:proofErr w:type="spellEnd"/>
      <w:r w:rsidRPr="00A86C44">
        <w:rPr>
          <w:rFonts w:ascii="Times New Roman" w:hAnsi="Times New Roman" w:cs="Times New Roman"/>
          <w:sz w:val="28"/>
          <w:szCs w:val="28"/>
        </w:rPr>
        <w:t xml:space="preserve"> - количество баллов, выставленное каждым членом квалификационной комиссии за обоснование (пояснение) выбранного варианта ответа на задачу, </w:t>
      </w:r>
      <w:proofErr w:type="spellStart"/>
      <w:r w:rsidRPr="00A86C44">
        <w:rPr>
          <w:rFonts w:ascii="Times New Roman" w:hAnsi="Times New Roman" w:cs="Times New Roman"/>
          <w:sz w:val="28"/>
          <w:szCs w:val="28"/>
        </w:rPr>
        <w:t>n</w:t>
      </w:r>
      <w:proofErr w:type="spellEnd"/>
      <w:r w:rsidRPr="00A86C44">
        <w:rPr>
          <w:rFonts w:ascii="Times New Roman" w:hAnsi="Times New Roman" w:cs="Times New Roman"/>
          <w:sz w:val="28"/>
          <w:szCs w:val="28"/>
        </w:rPr>
        <w:t xml:space="preserve"> - численность членов квалификационной комиссии.</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Количество набранных за задачу баллов суммируется с баллами, полученными </w:t>
      </w:r>
      <w:proofErr w:type="gramStart"/>
      <w:r w:rsidRPr="00A86C44">
        <w:rPr>
          <w:rFonts w:ascii="Times New Roman" w:hAnsi="Times New Roman" w:cs="Times New Roman"/>
          <w:sz w:val="28"/>
          <w:szCs w:val="28"/>
        </w:rPr>
        <w:t>экзаменуемым</w:t>
      </w:r>
      <w:proofErr w:type="gramEnd"/>
      <w:r w:rsidRPr="00A86C44">
        <w:rPr>
          <w:rFonts w:ascii="Times New Roman" w:hAnsi="Times New Roman" w:cs="Times New Roman"/>
          <w:sz w:val="28"/>
          <w:szCs w:val="28"/>
        </w:rPr>
        <w:t xml:space="preserve"> за выполнение теста.</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39. Протокол результатов квалификационного экзамена </w:t>
      </w:r>
      <w:hyperlink w:anchor="P263" w:history="1">
        <w:r w:rsidRPr="00A86C44">
          <w:rPr>
            <w:rFonts w:ascii="Times New Roman" w:hAnsi="Times New Roman" w:cs="Times New Roman"/>
            <w:color w:val="0000FF"/>
            <w:sz w:val="28"/>
            <w:szCs w:val="28"/>
          </w:rPr>
          <w:t>(приложение N 2)</w:t>
        </w:r>
      </w:hyperlink>
      <w:r w:rsidRPr="00A86C44">
        <w:rPr>
          <w:rFonts w:ascii="Times New Roman" w:hAnsi="Times New Roman" w:cs="Times New Roman"/>
          <w:sz w:val="28"/>
          <w:szCs w:val="28"/>
        </w:rPr>
        <w:t xml:space="preserve"> формируется автоматизированной информационной системой непосредственно после проведения квалификационного экзамена.</w:t>
      </w:r>
    </w:p>
    <w:p w:rsidR="004127BC" w:rsidRPr="00A86C44" w:rsidRDefault="004127BC">
      <w:pPr>
        <w:pStyle w:val="ConsPlusNormal"/>
        <w:spacing w:before="220"/>
        <w:ind w:firstLine="540"/>
        <w:jc w:val="both"/>
        <w:rPr>
          <w:rFonts w:ascii="Times New Roman" w:hAnsi="Times New Roman" w:cs="Times New Roman"/>
          <w:sz w:val="28"/>
          <w:szCs w:val="28"/>
        </w:rPr>
      </w:pPr>
      <w:proofErr w:type="gramStart"/>
      <w:r w:rsidRPr="00A86C44">
        <w:rPr>
          <w:rFonts w:ascii="Times New Roman" w:hAnsi="Times New Roman" w:cs="Times New Roman"/>
          <w:sz w:val="28"/>
          <w:szCs w:val="28"/>
        </w:rPr>
        <w:t xml:space="preserve">В случае если квалификационный экзамен не состоялся по причинам, указанным в </w:t>
      </w:r>
      <w:hyperlink w:anchor="P175" w:history="1">
        <w:r w:rsidRPr="00A86C44">
          <w:rPr>
            <w:rFonts w:ascii="Times New Roman" w:hAnsi="Times New Roman" w:cs="Times New Roman"/>
            <w:color w:val="0000FF"/>
            <w:sz w:val="28"/>
            <w:szCs w:val="28"/>
          </w:rPr>
          <w:t>пункте 35</w:t>
        </w:r>
      </w:hyperlink>
      <w:r w:rsidRPr="00A86C44">
        <w:rPr>
          <w:rFonts w:ascii="Times New Roman" w:hAnsi="Times New Roman" w:cs="Times New Roman"/>
          <w:sz w:val="28"/>
          <w:szCs w:val="28"/>
        </w:rPr>
        <w:t xml:space="preserve"> Положения, секретарь квалификационной комиссии до выведения на печать протокола результатов квалификационного экзамена проставляет в нем отметку о переносе квалификационного экзамена, а также указывает причину переноса квалификационного экзамена, дату и время, на которые переносится квалификационный экзамен.</w:t>
      </w:r>
      <w:proofErr w:type="gramEnd"/>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Протокол результатов квалификационного экзамена распечатывается секретарем квалификационной комиссии и подписывается всеми членами квалификационной комиссии, присутствующими на заседании квалификационной комиссии. Протокол результатов квалификационного экзамена подлежит хранению в территориальном органе в течение 75 лет.</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Результаты квалификационного экзамена, включая фамилию, имя, отчество (при наличии) экзаменуемого, количество набранных им баллов, сообщаются </w:t>
      </w:r>
      <w:proofErr w:type="gramStart"/>
      <w:r w:rsidRPr="00A86C44">
        <w:rPr>
          <w:rFonts w:ascii="Times New Roman" w:hAnsi="Times New Roman" w:cs="Times New Roman"/>
          <w:sz w:val="28"/>
          <w:szCs w:val="28"/>
        </w:rPr>
        <w:t>экзаменуемому</w:t>
      </w:r>
      <w:proofErr w:type="gramEnd"/>
      <w:r w:rsidRPr="00A86C44">
        <w:rPr>
          <w:rFonts w:ascii="Times New Roman" w:hAnsi="Times New Roman" w:cs="Times New Roman"/>
          <w:sz w:val="28"/>
          <w:szCs w:val="28"/>
        </w:rPr>
        <w:t xml:space="preserve"> в день проведения квалификационного экзамена.</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Информация о результатах квалификационного экзамена размещается на официальных сайтах территориального органа и нотариальной палаты в информационно-телекоммуникационной сети "Интернет" не позднее двух рабочих дней после дня проведения квалификационного экзамена.</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Выписка из протокола результатов квалификационного экзамена </w:t>
      </w:r>
      <w:hyperlink w:anchor="P364" w:history="1">
        <w:r w:rsidRPr="00A86C44">
          <w:rPr>
            <w:rFonts w:ascii="Times New Roman" w:hAnsi="Times New Roman" w:cs="Times New Roman"/>
            <w:color w:val="0000FF"/>
            <w:sz w:val="28"/>
            <w:szCs w:val="28"/>
          </w:rPr>
          <w:t>(приложение N 3)</w:t>
        </w:r>
      </w:hyperlink>
      <w:r w:rsidRPr="00A86C44">
        <w:rPr>
          <w:rFonts w:ascii="Times New Roman" w:hAnsi="Times New Roman" w:cs="Times New Roman"/>
          <w:sz w:val="28"/>
          <w:szCs w:val="28"/>
        </w:rPr>
        <w:t xml:space="preserve"> формируется автоматизированной информационной системой, распечатывается секретарем квалификационной комиссии, подписывается председателем и секретарем квалификационной комиссии и приобщается к личному делу экзаменуемого.</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40. Копия выписки из протокола результатов квалификационного экзамена выдается территориальным органом экзаменуемому по его просьбе или заявлению не позднее пяти рабочих дней со дня получения соответствующей просьбы или заявления.</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Решение квалификационной комиссии может быть обжаловано в месячный срок со дня вручения его копии </w:t>
      </w:r>
      <w:proofErr w:type="gramStart"/>
      <w:r w:rsidRPr="00A86C44">
        <w:rPr>
          <w:rFonts w:ascii="Times New Roman" w:hAnsi="Times New Roman" w:cs="Times New Roman"/>
          <w:sz w:val="28"/>
          <w:szCs w:val="28"/>
        </w:rPr>
        <w:t>экзаменуемому</w:t>
      </w:r>
      <w:proofErr w:type="gramEnd"/>
      <w:r w:rsidRPr="00A86C44">
        <w:rPr>
          <w:rFonts w:ascii="Times New Roman" w:hAnsi="Times New Roman" w:cs="Times New Roman"/>
          <w:sz w:val="28"/>
          <w:szCs w:val="28"/>
        </w:rPr>
        <w:t xml:space="preserve"> в апелляционную комиссию (</w:t>
      </w:r>
      <w:hyperlink r:id="rId24" w:history="1">
        <w:r w:rsidRPr="00A86C44">
          <w:rPr>
            <w:rFonts w:ascii="Times New Roman" w:hAnsi="Times New Roman" w:cs="Times New Roman"/>
            <w:color w:val="0000FF"/>
            <w:sz w:val="28"/>
            <w:szCs w:val="28"/>
          </w:rPr>
          <w:t>часть третья статьи 4</w:t>
        </w:r>
      </w:hyperlink>
      <w:r w:rsidRPr="00A86C44">
        <w:rPr>
          <w:rFonts w:ascii="Times New Roman" w:hAnsi="Times New Roman" w:cs="Times New Roman"/>
          <w:sz w:val="28"/>
          <w:szCs w:val="28"/>
        </w:rPr>
        <w:t xml:space="preserve"> Основ).</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 xml:space="preserve">41. Лица, не выдержавшие квалификационного экзамена, допускаются к его повторной сдаче не ранее чем через год после принятия решения квалификационной комиссией, если иные сроки повторной сдачи квалификационного экзамена не установлены в соответствии с </w:t>
      </w:r>
      <w:hyperlink r:id="rId25" w:history="1">
        <w:r w:rsidRPr="00A86C44">
          <w:rPr>
            <w:rFonts w:ascii="Times New Roman" w:hAnsi="Times New Roman" w:cs="Times New Roman"/>
            <w:color w:val="0000FF"/>
            <w:sz w:val="28"/>
            <w:szCs w:val="28"/>
          </w:rPr>
          <w:t>частью восьмой статьи 4</w:t>
        </w:r>
      </w:hyperlink>
      <w:r w:rsidRPr="00A86C44">
        <w:rPr>
          <w:rFonts w:ascii="Times New Roman" w:hAnsi="Times New Roman" w:cs="Times New Roman"/>
          <w:sz w:val="28"/>
          <w:szCs w:val="28"/>
        </w:rPr>
        <w:t xml:space="preserve"> Основ.</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Для повторной сдачи квалификационного экзамена прохождение дополнительной стажировки не требуется.</w:t>
      </w:r>
    </w:p>
    <w:p w:rsidR="004127BC" w:rsidRPr="00A86C44" w:rsidRDefault="004127BC">
      <w:pPr>
        <w:pStyle w:val="ConsPlusNormal"/>
        <w:spacing w:before="220"/>
        <w:ind w:firstLine="540"/>
        <w:jc w:val="both"/>
        <w:rPr>
          <w:rFonts w:ascii="Times New Roman" w:hAnsi="Times New Roman" w:cs="Times New Roman"/>
          <w:sz w:val="28"/>
          <w:szCs w:val="28"/>
        </w:rPr>
      </w:pPr>
      <w:r w:rsidRPr="00A86C44">
        <w:rPr>
          <w:rFonts w:ascii="Times New Roman" w:hAnsi="Times New Roman" w:cs="Times New Roman"/>
          <w:sz w:val="28"/>
          <w:szCs w:val="28"/>
        </w:rPr>
        <w:t>42. Сведения о лицах, сдавших квалификационный экзамен, вносятся территориальным органом в реестр нотариусов и лиц, сдавших квалификационный экзамен (далее - реестр нотариусов), в течение десяти рабочих дней со дня сдачи квалификационного экзамена. Соответствующая запись в реестре нотариусов является подтверждением сдачи квалификационного экзамена.</w:t>
      </w: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right"/>
        <w:outlineLvl w:val="1"/>
        <w:rPr>
          <w:rFonts w:ascii="Times New Roman" w:hAnsi="Times New Roman" w:cs="Times New Roman"/>
          <w:sz w:val="28"/>
          <w:szCs w:val="28"/>
        </w:rPr>
      </w:pPr>
      <w:r w:rsidRPr="00A86C44">
        <w:rPr>
          <w:rFonts w:ascii="Times New Roman" w:hAnsi="Times New Roman" w:cs="Times New Roman"/>
          <w:sz w:val="28"/>
          <w:szCs w:val="28"/>
        </w:rPr>
        <w:t>Приложение N 1</w:t>
      </w:r>
    </w:p>
    <w:p w:rsidR="004127BC" w:rsidRPr="00A86C44" w:rsidRDefault="004127BC">
      <w:pPr>
        <w:pStyle w:val="ConsPlusNormal"/>
        <w:jc w:val="right"/>
        <w:rPr>
          <w:rFonts w:ascii="Times New Roman" w:hAnsi="Times New Roman" w:cs="Times New Roman"/>
          <w:sz w:val="28"/>
          <w:szCs w:val="28"/>
        </w:rPr>
      </w:pPr>
      <w:r w:rsidRPr="00A86C44">
        <w:rPr>
          <w:rFonts w:ascii="Times New Roman" w:hAnsi="Times New Roman" w:cs="Times New Roman"/>
          <w:sz w:val="28"/>
          <w:szCs w:val="28"/>
        </w:rPr>
        <w:t>к Положению о квалификационной комиссии,</w:t>
      </w:r>
    </w:p>
    <w:p w:rsidR="004127BC" w:rsidRPr="00A86C44" w:rsidRDefault="004127BC">
      <w:pPr>
        <w:pStyle w:val="ConsPlusNormal"/>
        <w:jc w:val="right"/>
        <w:rPr>
          <w:rFonts w:ascii="Times New Roman" w:hAnsi="Times New Roman" w:cs="Times New Roman"/>
          <w:sz w:val="28"/>
          <w:szCs w:val="28"/>
        </w:rPr>
      </w:pPr>
      <w:proofErr w:type="gramStart"/>
      <w:r w:rsidRPr="00A86C44">
        <w:rPr>
          <w:rFonts w:ascii="Times New Roman" w:hAnsi="Times New Roman" w:cs="Times New Roman"/>
          <w:sz w:val="28"/>
          <w:szCs w:val="28"/>
        </w:rPr>
        <w:t>утвержденному</w:t>
      </w:r>
      <w:proofErr w:type="gramEnd"/>
      <w:r w:rsidRPr="00A86C44">
        <w:rPr>
          <w:rFonts w:ascii="Times New Roman" w:hAnsi="Times New Roman" w:cs="Times New Roman"/>
          <w:sz w:val="28"/>
          <w:szCs w:val="28"/>
        </w:rPr>
        <w:t xml:space="preserve"> приказом Минюста России</w:t>
      </w:r>
    </w:p>
    <w:p w:rsidR="004127BC" w:rsidRPr="00A86C44" w:rsidRDefault="004127BC">
      <w:pPr>
        <w:pStyle w:val="ConsPlusNormal"/>
        <w:jc w:val="right"/>
        <w:rPr>
          <w:rFonts w:ascii="Times New Roman" w:hAnsi="Times New Roman" w:cs="Times New Roman"/>
          <w:sz w:val="28"/>
          <w:szCs w:val="28"/>
        </w:rPr>
      </w:pPr>
      <w:r w:rsidRPr="00A86C44">
        <w:rPr>
          <w:rFonts w:ascii="Times New Roman" w:hAnsi="Times New Roman" w:cs="Times New Roman"/>
          <w:sz w:val="28"/>
          <w:szCs w:val="28"/>
        </w:rPr>
        <w:t>от 29.06.2015 N 150</w:t>
      </w:r>
    </w:p>
    <w:p w:rsidR="004127BC" w:rsidRPr="00A86C44" w:rsidRDefault="004127BC">
      <w:pPr>
        <w:spacing w:after="1"/>
        <w:rPr>
          <w:rFonts w:ascii="Times New Roman" w:hAnsi="Times New Roman" w:cs="Times New Roman"/>
          <w:sz w:val="28"/>
          <w:szCs w:val="28"/>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4127BC" w:rsidRPr="00A86C44">
        <w:trPr>
          <w:jc w:val="center"/>
        </w:trPr>
        <w:tc>
          <w:tcPr>
            <w:tcW w:w="9294" w:type="dxa"/>
            <w:tcBorders>
              <w:top w:val="nil"/>
              <w:left w:val="single" w:sz="24" w:space="0" w:color="CED3F1"/>
              <w:bottom w:val="nil"/>
              <w:right w:val="single" w:sz="24" w:space="0" w:color="F4F3F8"/>
            </w:tcBorders>
            <w:shd w:val="clear" w:color="auto" w:fill="F4F3F8"/>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color w:val="392C69"/>
                <w:sz w:val="28"/>
                <w:szCs w:val="28"/>
              </w:rPr>
              <w:t>Список изменяющих документов</w:t>
            </w:r>
          </w:p>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color w:val="392C69"/>
                <w:sz w:val="28"/>
                <w:szCs w:val="28"/>
              </w:rPr>
              <w:t xml:space="preserve">(введено </w:t>
            </w:r>
            <w:hyperlink r:id="rId26" w:history="1">
              <w:r w:rsidRPr="00A86C44">
                <w:rPr>
                  <w:rFonts w:ascii="Times New Roman" w:hAnsi="Times New Roman" w:cs="Times New Roman"/>
                  <w:color w:val="0000FF"/>
                  <w:sz w:val="28"/>
                  <w:szCs w:val="28"/>
                </w:rPr>
                <w:t>Приказом</w:t>
              </w:r>
            </w:hyperlink>
            <w:r w:rsidRPr="00A86C44">
              <w:rPr>
                <w:rFonts w:ascii="Times New Roman" w:hAnsi="Times New Roman" w:cs="Times New Roman"/>
                <w:color w:val="392C69"/>
                <w:sz w:val="28"/>
                <w:szCs w:val="28"/>
              </w:rPr>
              <w:t xml:space="preserve"> Минюста России от 22.12.2016 N 298)</w:t>
            </w:r>
          </w:p>
        </w:tc>
      </w:tr>
    </w:tbl>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right"/>
        <w:rPr>
          <w:rFonts w:ascii="Times New Roman" w:hAnsi="Times New Roman" w:cs="Times New Roman"/>
          <w:sz w:val="28"/>
          <w:szCs w:val="28"/>
        </w:rPr>
      </w:pPr>
      <w:r w:rsidRPr="00A86C44">
        <w:rPr>
          <w:rFonts w:ascii="Times New Roman" w:hAnsi="Times New Roman" w:cs="Times New Roman"/>
          <w:sz w:val="28"/>
          <w:szCs w:val="28"/>
        </w:rPr>
        <w:t>Рекомендуемый образец</w:t>
      </w: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nformat"/>
        <w:jc w:val="both"/>
        <w:rPr>
          <w:rFonts w:ascii="Times New Roman" w:hAnsi="Times New Roman" w:cs="Times New Roman"/>
          <w:sz w:val="28"/>
          <w:szCs w:val="28"/>
        </w:rPr>
      </w:pPr>
      <w:bookmarkStart w:id="18" w:name="P218"/>
      <w:bookmarkEnd w:id="18"/>
      <w:r w:rsidRPr="00A86C44">
        <w:rPr>
          <w:rFonts w:ascii="Times New Roman" w:hAnsi="Times New Roman" w:cs="Times New Roman"/>
          <w:sz w:val="28"/>
          <w:szCs w:val="28"/>
        </w:rPr>
        <w:t xml:space="preserve">                            Индивидуальный лист</w:t>
      </w: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lastRenderedPageBreak/>
        <w:t xml:space="preserve">               выполнения задания квалификационного экзамена</w:t>
      </w:r>
    </w:p>
    <w:p w:rsidR="004127BC" w:rsidRPr="00A86C44" w:rsidRDefault="004127BC">
      <w:pPr>
        <w:pStyle w:val="ConsPlusNonformat"/>
        <w:jc w:val="both"/>
        <w:rPr>
          <w:rFonts w:ascii="Times New Roman" w:hAnsi="Times New Roman" w:cs="Times New Roman"/>
          <w:sz w:val="28"/>
          <w:szCs w:val="28"/>
        </w:rPr>
      </w:pP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___________________________________________________________________________</w:t>
      </w: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 xml:space="preserve">           (фамилия, имя, отчество (при наличии) </w:t>
      </w:r>
      <w:proofErr w:type="gramStart"/>
      <w:r w:rsidRPr="00A86C44">
        <w:rPr>
          <w:rFonts w:ascii="Times New Roman" w:hAnsi="Times New Roman" w:cs="Times New Roman"/>
          <w:sz w:val="28"/>
          <w:szCs w:val="28"/>
        </w:rPr>
        <w:t>экзаменуемого</w:t>
      </w:r>
      <w:proofErr w:type="gramEnd"/>
      <w:r w:rsidRPr="00A86C44">
        <w:rPr>
          <w:rFonts w:ascii="Times New Roman" w:hAnsi="Times New Roman" w:cs="Times New Roman"/>
          <w:sz w:val="28"/>
          <w:szCs w:val="28"/>
        </w:rPr>
        <w:t>)</w:t>
      </w:r>
    </w:p>
    <w:p w:rsidR="004127BC" w:rsidRPr="00A86C44" w:rsidRDefault="004127BC">
      <w:pPr>
        <w:pStyle w:val="ConsPlusNonformat"/>
        <w:jc w:val="both"/>
        <w:rPr>
          <w:rFonts w:ascii="Times New Roman" w:hAnsi="Times New Roman" w:cs="Times New Roman"/>
          <w:sz w:val="28"/>
          <w:szCs w:val="28"/>
        </w:rPr>
      </w:pP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___________________________________________________________________________</w:t>
      </w: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 xml:space="preserve">       (логин для входа в автоматизированную информационную систему)</w:t>
      </w:r>
    </w:p>
    <w:p w:rsidR="004127BC" w:rsidRPr="00A86C44" w:rsidRDefault="004127BC">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329"/>
        <w:gridCol w:w="3741"/>
      </w:tblGrid>
      <w:tr w:rsidR="004127BC" w:rsidRPr="00A86C44">
        <w:tc>
          <w:tcPr>
            <w:tcW w:w="9070" w:type="dxa"/>
            <w:gridSpan w:val="2"/>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1. Дата проведения квалификационного экзамена:</w:t>
            </w:r>
          </w:p>
        </w:tc>
      </w:tr>
      <w:tr w:rsidR="004127BC" w:rsidRPr="00A86C44">
        <w:tc>
          <w:tcPr>
            <w:tcW w:w="9070" w:type="dxa"/>
            <w:gridSpan w:val="2"/>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2. Место проведения квалификационного экзамена:</w:t>
            </w:r>
          </w:p>
        </w:tc>
      </w:tr>
      <w:tr w:rsidR="004127BC" w:rsidRPr="00A86C44">
        <w:tc>
          <w:tcPr>
            <w:tcW w:w="9070" w:type="dxa"/>
            <w:gridSpan w:val="2"/>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 xml:space="preserve">3. Время начала квалификационного экзамена: __ __: __ __ </w:t>
            </w:r>
            <w:proofErr w:type="gramStart"/>
            <w:r w:rsidRPr="00A86C44">
              <w:rPr>
                <w:rFonts w:ascii="Times New Roman" w:hAnsi="Times New Roman" w:cs="Times New Roman"/>
                <w:sz w:val="28"/>
                <w:szCs w:val="28"/>
              </w:rPr>
              <w:t>ч</w:t>
            </w:r>
            <w:proofErr w:type="gramEnd"/>
            <w:r w:rsidRPr="00A86C44">
              <w:rPr>
                <w:rFonts w:ascii="Times New Roman" w:hAnsi="Times New Roman" w:cs="Times New Roman"/>
                <w:sz w:val="28"/>
                <w:szCs w:val="28"/>
              </w:rPr>
              <w:t>.</w:t>
            </w:r>
          </w:p>
        </w:tc>
      </w:tr>
      <w:tr w:rsidR="004127BC" w:rsidRPr="00A86C44">
        <w:tc>
          <w:tcPr>
            <w:tcW w:w="9070" w:type="dxa"/>
            <w:gridSpan w:val="2"/>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 xml:space="preserve">4. Время окончания квалификационного экзамена: __ __: __ __ </w:t>
            </w:r>
            <w:proofErr w:type="gramStart"/>
            <w:r w:rsidRPr="00A86C44">
              <w:rPr>
                <w:rFonts w:ascii="Times New Roman" w:hAnsi="Times New Roman" w:cs="Times New Roman"/>
                <w:sz w:val="28"/>
                <w:szCs w:val="28"/>
              </w:rPr>
              <w:t>ч</w:t>
            </w:r>
            <w:proofErr w:type="gramEnd"/>
            <w:r w:rsidRPr="00A86C44">
              <w:rPr>
                <w:rFonts w:ascii="Times New Roman" w:hAnsi="Times New Roman" w:cs="Times New Roman"/>
                <w:sz w:val="28"/>
                <w:szCs w:val="28"/>
              </w:rPr>
              <w:t>.</w:t>
            </w:r>
          </w:p>
        </w:tc>
      </w:tr>
      <w:tr w:rsidR="004127BC" w:rsidRPr="00A86C44">
        <w:tc>
          <w:tcPr>
            <w:tcW w:w="9070" w:type="dxa"/>
            <w:gridSpan w:val="2"/>
          </w:tcPr>
          <w:p w:rsidR="004127BC" w:rsidRPr="00A86C44" w:rsidRDefault="004127BC">
            <w:pPr>
              <w:pStyle w:val="ConsPlusNormal"/>
              <w:ind w:firstLine="510"/>
              <w:rPr>
                <w:rFonts w:ascii="Times New Roman" w:hAnsi="Times New Roman" w:cs="Times New Roman"/>
                <w:sz w:val="28"/>
                <w:szCs w:val="28"/>
              </w:rPr>
            </w:pPr>
            <w:r w:rsidRPr="00A86C44">
              <w:rPr>
                <w:rFonts w:ascii="Times New Roman" w:hAnsi="Times New Roman" w:cs="Times New Roman"/>
                <w:sz w:val="28"/>
                <w:szCs w:val="28"/>
              </w:rPr>
              <w:t>Ответы на тест и задачу:</w:t>
            </w:r>
          </w:p>
        </w:tc>
      </w:tr>
      <w:tr w:rsidR="004127BC" w:rsidRPr="00A86C44">
        <w:tc>
          <w:tcPr>
            <w:tcW w:w="5329" w:type="dxa"/>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Вопрос 1. "..."</w:t>
            </w:r>
          </w:p>
        </w:tc>
        <w:tc>
          <w:tcPr>
            <w:tcW w:w="3741" w:type="dxa"/>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выбранный вариант ответа</w:t>
            </w:r>
          </w:p>
        </w:tc>
      </w:tr>
      <w:tr w:rsidR="004127BC" w:rsidRPr="00A86C44">
        <w:tc>
          <w:tcPr>
            <w:tcW w:w="5329" w:type="dxa"/>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Вопрос 2. "..."</w:t>
            </w:r>
          </w:p>
        </w:tc>
        <w:tc>
          <w:tcPr>
            <w:tcW w:w="3741" w:type="dxa"/>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выбранный вариант ответа</w:t>
            </w:r>
          </w:p>
        </w:tc>
      </w:tr>
      <w:tr w:rsidR="004127BC" w:rsidRPr="00A86C44">
        <w:tc>
          <w:tcPr>
            <w:tcW w:w="5329" w:type="dxa"/>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Вопрос 3. "..."</w:t>
            </w:r>
          </w:p>
        </w:tc>
        <w:tc>
          <w:tcPr>
            <w:tcW w:w="3741" w:type="dxa"/>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выбранный вариант ответа</w:t>
            </w:r>
          </w:p>
        </w:tc>
      </w:tr>
      <w:tr w:rsidR="004127BC" w:rsidRPr="00A86C44">
        <w:tc>
          <w:tcPr>
            <w:tcW w:w="5329" w:type="dxa"/>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 xml:space="preserve">Вопрос </w:t>
            </w:r>
            <w:proofErr w:type="spellStart"/>
            <w:r w:rsidRPr="00A86C44">
              <w:rPr>
                <w:rFonts w:ascii="Times New Roman" w:hAnsi="Times New Roman" w:cs="Times New Roman"/>
                <w:sz w:val="28"/>
                <w:szCs w:val="28"/>
              </w:rPr>
              <w:t>n</w:t>
            </w:r>
            <w:proofErr w:type="spellEnd"/>
            <w:r w:rsidRPr="00A86C44">
              <w:rPr>
                <w:rFonts w:ascii="Times New Roman" w:hAnsi="Times New Roman" w:cs="Times New Roman"/>
                <w:sz w:val="28"/>
                <w:szCs w:val="28"/>
              </w:rPr>
              <w:t>. "..."</w:t>
            </w:r>
          </w:p>
        </w:tc>
        <w:tc>
          <w:tcPr>
            <w:tcW w:w="3741" w:type="dxa"/>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выбранный вариант ответа</w:t>
            </w:r>
          </w:p>
        </w:tc>
      </w:tr>
      <w:tr w:rsidR="004127BC" w:rsidRPr="00A86C44">
        <w:tc>
          <w:tcPr>
            <w:tcW w:w="5329" w:type="dxa"/>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Задача. "..."</w:t>
            </w:r>
          </w:p>
        </w:tc>
        <w:tc>
          <w:tcPr>
            <w:tcW w:w="3741" w:type="dxa"/>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выбранный вариант ответа</w:t>
            </w:r>
          </w:p>
        </w:tc>
      </w:tr>
      <w:tr w:rsidR="004127BC" w:rsidRPr="00A86C44">
        <w:tc>
          <w:tcPr>
            <w:tcW w:w="9070" w:type="dxa"/>
            <w:gridSpan w:val="2"/>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Обоснование (пояснение) выбранного варианта ответа на задачу:</w:t>
            </w:r>
          </w:p>
        </w:tc>
      </w:tr>
    </w:tbl>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Результат выполнения задания</w:t>
      </w: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квалификационного экзамена</w:t>
      </w: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подтверждаю                  __________________ ___________________________</w:t>
      </w: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 xml:space="preserve">                                  </w:t>
      </w:r>
      <w:proofErr w:type="gramStart"/>
      <w:r w:rsidRPr="00A86C44">
        <w:rPr>
          <w:rFonts w:ascii="Times New Roman" w:hAnsi="Times New Roman" w:cs="Times New Roman"/>
          <w:sz w:val="28"/>
          <w:szCs w:val="28"/>
        </w:rPr>
        <w:t>(подпись         (расшифровка подписи</w:t>
      </w:r>
      <w:proofErr w:type="gramEnd"/>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 xml:space="preserve">                               </w:t>
      </w:r>
      <w:proofErr w:type="gramStart"/>
      <w:r w:rsidRPr="00A86C44">
        <w:rPr>
          <w:rFonts w:ascii="Times New Roman" w:hAnsi="Times New Roman" w:cs="Times New Roman"/>
          <w:sz w:val="28"/>
          <w:szCs w:val="28"/>
        </w:rPr>
        <w:t>экзаменуемого)         экзаменуемого)</w:t>
      </w:r>
      <w:proofErr w:type="gramEnd"/>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right"/>
        <w:outlineLvl w:val="1"/>
        <w:rPr>
          <w:rFonts w:ascii="Times New Roman" w:hAnsi="Times New Roman" w:cs="Times New Roman"/>
          <w:sz w:val="28"/>
          <w:szCs w:val="28"/>
        </w:rPr>
      </w:pPr>
      <w:r w:rsidRPr="00A86C44">
        <w:rPr>
          <w:rFonts w:ascii="Times New Roman" w:hAnsi="Times New Roman" w:cs="Times New Roman"/>
          <w:sz w:val="28"/>
          <w:szCs w:val="28"/>
        </w:rPr>
        <w:t>Приложение N 2</w:t>
      </w:r>
    </w:p>
    <w:p w:rsidR="004127BC" w:rsidRPr="00A86C44" w:rsidRDefault="004127BC">
      <w:pPr>
        <w:pStyle w:val="ConsPlusNormal"/>
        <w:jc w:val="right"/>
        <w:rPr>
          <w:rFonts w:ascii="Times New Roman" w:hAnsi="Times New Roman" w:cs="Times New Roman"/>
          <w:sz w:val="28"/>
          <w:szCs w:val="28"/>
        </w:rPr>
      </w:pPr>
      <w:r w:rsidRPr="00A86C44">
        <w:rPr>
          <w:rFonts w:ascii="Times New Roman" w:hAnsi="Times New Roman" w:cs="Times New Roman"/>
          <w:sz w:val="28"/>
          <w:szCs w:val="28"/>
        </w:rPr>
        <w:t>к Положению о квалификационной комиссии,</w:t>
      </w:r>
    </w:p>
    <w:p w:rsidR="004127BC" w:rsidRPr="00A86C44" w:rsidRDefault="004127BC">
      <w:pPr>
        <w:pStyle w:val="ConsPlusNormal"/>
        <w:jc w:val="right"/>
        <w:rPr>
          <w:rFonts w:ascii="Times New Roman" w:hAnsi="Times New Roman" w:cs="Times New Roman"/>
          <w:sz w:val="28"/>
          <w:szCs w:val="28"/>
        </w:rPr>
      </w:pPr>
      <w:proofErr w:type="gramStart"/>
      <w:r w:rsidRPr="00A86C44">
        <w:rPr>
          <w:rFonts w:ascii="Times New Roman" w:hAnsi="Times New Roman" w:cs="Times New Roman"/>
          <w:sz w:val="28"/>
          <w:szCs w:val="28"/>
        </w:rPr>
        <w:t>утвержденному</w:t>
      </w:r>
      <w:proofErr w:type="gramEnd"/>
      <w:r w:rsidRPr="00A86C44">
        <w:rPr>
          <w:rFonts w:ascii="Times New Roman" w:hAnsi="Times New Roman" w:cs="Times New Roman"/>
          <w:sz w:val="28"/>
          <w:szCs w:val="28"/>
        </w:rPr>
        <w:t xml:space="preserve"> приказом Минюста России</w:t>
      </w:r>
    </w:p>
    <w:p w:rsidR="004127BC" w:rsidRPr="00A86C44" w:rsidRDefault="004127BC">
      <w:pPr>
        <w:pStyle w:val="ConsPlusNormal"/>
        <w:jc w:val="right"/>
        <w:rPr>
          <w:rFonts w:ascii="Times New Roman" w:hAnsi="Times New Roman" w:cs="Times New Roman"/>
          <w:sz w:val="28"/>
          <w:szCs w:val="28"/>
        </w:rPr>
      </w:pPr>
      <w:r w:rsidRPr="00A86C44">
        <w:rPr>
          <w:rFonts w:ascii="Times New Roman" w:hAnsi="Times New Roman" w:cs="Times New Roman"/>
          <w:sz w:val="28"/>
          <w:szCs w:val="28"/>
        </w:rPr>
        <w:t>от 29.06.2015 N 150</w:t>
      </w:r>
    </w:p>
    <w:p w:rsidR="004127BC" w:rsidRPr="00A86C44" w:rsidRDefault="004127BC">
      <w:pPr>
        <w:spacing w:after="1"/>
        <w:rPr>
          <w:rFonts w:ascii="Times New Roman" w:hAnsi="Times New Roman" w:cs="Times New Roman"/>
          <w:sz w:val="28"/>
          <w:szCs w:val="28"/>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4127BC" w:rsidRPr="00A86C44">
        <w:trPr>
          <w:jc w:val="center"/>
        </w:trPr>
        <w:tc>
          <w:tcPr>
            <w:tcW w:w="9294" w:type="dxa"/>
            <w:tcBorders>
              <w:top w:val="nil"/>
              <w:left w:val="single" w:sz="24" w:space="0" w:color="CED3F1"/>
              <w:bottom w:val="nil"/>
              <w:right w:val="single" w:sz="24" w:space="0" w:color="F4F3F8"/>
            </w:tcBorders>
            <w:shd w:val="clear" w:color="auto" w:fill="F4F3F8"/>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color w:val="392C69"/>
                <w:sz w:val="28"/>
                <w:szCs w:val="28"/>
              </w:rPr>
              <w:lastRenderedPageBreak/>
              <w:t>Список изменяющих документов</w:t>
            </w:r>
          </w:p>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color w:val="392C69"/>
                <w:sz w:val="28"/>
                <w:szCs w:val="28"/>
              </w:rPr>
              <w:t xml:space="preserve">(введено </w:t>
            </w:r>
            <w:hyperlink r:id="rId27" w:history="1">
              <w:r w:rsidRPr="00A86C44">
                <w:rPr>
                  <w:rFonts w:ascii="Times New Roman" w:hAnsi="Times New Roman" w:cs="Times New Roman"/>
                  <w:color w:val="0000FF"/>
                  <w:sz w:val="28"/>
                  <w:szCs w:val="28"/>
                </w:rPr>
                <w:t>Приказом</w:t>
              </w:r>
            </w:hyperlink>
            <w:r w:rsidRPr="00A86C44">
              <w:rPr>
                <w:rFonts w:ascii="Times New Roman" w:hAnsi="Times New Roman" w:cs="Times New Roman"/>
                <w:color w:val="392C69"/>
                <w:sz w:val="28"/>
                <w:szCs w:val="28"/>
              </w:rPr>
              <w:t xml:space="preserve"> Минюста России от 22.12.2016 N 298)</w:t>
            </w:r>
          </w:p>
        </w:tc>
      </w:tr>
    </w:tbl>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right"/>
        <w:rPr>
          <w:rFonts w:ascii="Times New Roman" w:hAnsi="Times New Roman" w:cs="Times New Roman"/>
          <w:sz w:val="28"/>
          <w:szCs w:val="28"/>
        </w:rPr>
      </w:pPr>
      <w:r w:rsidRPr="00A86C44">
        <w:rPr>
          <w:rFonts w:ascii="Times New Roman" w:hAnsi="Times New Roman" w:cs="Times New Roman"/>
          <w:sz w:val="28"/>
          <w:szCs w:val="28"/>
        </w:rPr>
        <w:t>Рекомендуемый образец</w:t>
      </w: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nformat"/>
        <w:jc w:val="both"/>
        <w:rPr>
          <w:rFonts w:ascii="Times New Roman" w:hAnsi="Times New Roman" w:cs="Times New Roman"/>
          <w:sz w:val="28"/>
          <w:szCs w:val="28"/>
        </w:rPr>
      </w:pPr>
      <w:bookmarkStart w:id="19" w:name="P263"/>
      <w:bookmarkEnd w:id="19"/>
      <w:r w:rsidRPr="00A86C44">
        <w:rPr>
          <w:rFonts w:ascii="Times New Roman" w:hAnsi="Times New Roman" w:cs="Times New Roman"/>
          <w:sz w:val="28"/>
          <w:szCs w:val="28"/>
        </w:rPr>
        <w:t xml:space="preserve">              Протокол результатов квалификационного экзамена</w:t>
      </w:r>
    </w:p>
    <w:p w:rsidR="004127BC" w:rsidRPr="00A86C44" w:rsidRDefault="004127BC">
      <w:pPr>
        <w:pStyle w:val="ConsPlusNonformat"/>
        <w:jc w:val="both"/>
        <w:rPr>
          <w:rFonts w:ascii="Times New Roman" w:hAnsi="Times New Roman" w:cs="Times New Roman"/>
          <w:sz w:val="28"/>
          <w:szCs w:val="28"/>
        </w:rPr>
      </w:pP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 xml:space="preserve">                 МИНИСТЕРСТВО ЮСТИЦИИ РОССИЙСКОЙ ФЕДЕРАЦИИ</w:t>
      </w:r>
    </w:p>
    <w:p w:rsidR="004127BC" w:rsidRPr="00A86C44" w:rsidRDefault="004127BC">
      <w:pPr>
        <w:pStyle w:val="ConsPlusNonformat"/>
        <w:jc w:val="both"/>
        <w:rPr>
          <w:rFonts w:ascii="Times New Roman" w:hAnsi="Times New Roman" w:cs="Times New Roman"/>
          <w:sz w:val="28"/>
          <w:szCs w:val="28"/>
        </w:rPr>
      </w:pP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___________________________________________________________________________</w:t>
      </w: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 xml:space="preserve">           (наименование территориального органа Минюста России)</w:t>
      </w:r>
    </w:p>
    <w:p w:rsidR="004127BC" w:rsidRPr="00A86C44" w:rsidRDefault="004127BC">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tblPr>
      <w:tblGrid>
        <w:gridCol w:w="4592"/>
        <w:gridCol w:w="4478"/>
      </w:tblGrid>
      <w:tr w:rsidR="004127BC" w:rsidRPr="00A86C44">
        <w:tc>
          <w:tcPr>
            <w:tcW w:w="9070" w:type="dxa"/>
            <w:gridSpan w:val="2"/>
            <w:tcBorders>
              <w:left w:val="single" w:sz="4" w:space="0" w:color="auto"/>
              <w:right w:val="single" w:sz="4" w:space="0" w:color="auto"/>
            </w:tcBorders>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1. Дата проведения квалификационного экзамена:</w:t>
            </w:r>
          </w:p>
        </w:tc>
      </w:tr>
      <w:tr w:rsidR="004127BC" w:rsidRPr="00A86C44">
        <w:tc>
          <w:tcPr>
            <w:tcW w:w="9070" w:type="dxa"/>
            <w:gridSpan w:val="2"/>
            <w:tcBorders>
              <w:left w:val="single" w:sz="4" w:space="0" w:color="auto"/>
              <w:right w:val="single" w:sz="4" w:space="0" w:color="auto"/>
            </w:tcBorders>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2. Место проведения квалификационного экзамена:</w:t>
            </w:r>
          </w:p>
        </w:tc>
      </w:tr>
      <w:tr w:rsidR="004127BC" w:rsidRPr="00A86C44">
        <w:tc>
          <w:tcPr>
            <w:tcW w:w="9070" w:type="dxa"/>
            <w:gridSpan w:val="2"/>
            <w:tcBorders>
              <w:left w:val="single" w:sz="4" w:space="0" w:color="auto"/>
              <w:right w:val="single" w:sz="4" w:space="0" w:color="auto"/>
            </w:tcBorders>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 xml:space="preserve">3. Время начала квалификационного экзамена: __ __: __ __ </w:t>
            </w:r>
            <w:proofErr w:type="gramStart"/>
            <w:r w:rsidRPr="00A86C44">
              <w:rPr>
                <w:rFonts w:ascii="Times New Roman" w:hAnsi="Times New Roman" w:cs="Times New Roman"/>
                <w:sz w:val="28"/>
                <w:szCs w:val="28"/>
              </w:rPr>
              <w:t>ч</w:t>
            </w:r>
            <w:proofErr w:type="gramEnd"/>
            <w:r w:rsidRPr="00A86C44">
              <w:rPr>
                <w:rFonts w:ascii="Times New Roman" w:hAnsi="Times New Roman" w:cs="Times New Roman"/>
                <w:sz w:val="28"/>
                <w:szCs w:val="28"/>
              </w:rPr>
              <w:t>.</w:t>
            </w:r>
          </w:p>
        </w:tc>
      </w:tr>
      <w:tr w:rsidR="004127BC" w:rsidRPr="00A86C44">
        <w:tc>
          <w:tcPr>
            <w:tcW w:w="9070" w:type="dxa"/>
            <w:gridSpan w:val="2"/>
            <w:tcBorders>
              <w:left w:val="single" w:sz="4" w:space="0" w:color="auto"/>
              <w:right w:val="single" w:sz="4" w:space="0" w:color="auto"/>
            </w:tcBorders>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 xml:space="preserve">4. Время окончания квалификационного экзамена: __ __: __ __ </w:t>
            </w:r>
            <w:proofErr w:type="gramStart"/>
            <w:r w:rsidRPr="00A86C44">
              <w:rPr>
                <w:rFonts w:ascii="Times New Roman" w:hAnsi="Times New Roman" w:cs="Times New Roman"/>
                <w:sz w:val="28"/>
                <w:szCs w:val="28"/>
              </w:rPr>
              <w:t>ч</w:t>
            </w:r>
            <w:proofErr w:type="gramEnd"/>
            <w:r w:rsidRPr="00A86C44">
              <w:rPr>
                <w:rFonts w:ascii="Times New Roman" w:hAnsi="Times New Roman" w:cs="Times New Roman"/>
                <w:sz w:val="28"/>
                <w:szCs w:val="28"/>
              </w:rPr>
              <w:t>.</w:t>
            </w:r>
          </w:p>
        </w:tc>
      </w:tr>
      <w:tr w:rsidR="004127BC" w:rsidRPr="00A86C44">
        <w:tblPrEx>
          <w:tblBorders>
            <w:insideH w:val="nil"/>
          </w:tblBorders>
        </w:tblPrEx>
        <w:tc>
          <w:tcPr>
            <w:tcW w:w="4592" w:type="dxa"/>
            <w:tcBorders>
              <w:left w:val="single" w:sz="4" w:space="0" w:color="auto"/>
              <w:bottom w:val="nil"/>
              <w:right w:val="nil"/>
            </w:tcBorders>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 xml:space="preserve">5. Квалификационный экзамен перенесен </w:t>
            </w:r>
            <w:hyperlink w:anchor="P349" w:history="1">
              <w:r w:rsidRPr="00A86C44">
                <w:rPr>
                  <w:rFonts w:ascii="Times New Roman" w:hAnsi="Times New Roman" w:cs="Times New Roman"/>
                  <w:color w:val="0000FF"/>
                  <w:sz w:val="28"/>
                  <w:szCs w:val="28"/>
                </w:rPr>
                <w:t>&lt;1&gt;</w:t>
              </w:r>
            </w:hyperlink>
            <w:r w:rsidRPr="00A86C44">
              <w:rPr>
                <w:rFonts w:ascii="Times New Roman" w:hAnsi="Times New Roman" w:cs="Times New Roman"/>
                <w:sz w:val="28"/>
                <w:szCs w:val="28"/>
              </w:rPr>
              <w:t>:</w:t>
            </w:r>
          </w:p>
        </w:tc>
        <w:tc>
          <w:tcPr>
            <w:tcW w:w="4478" w:type="dxa"/>
            <w:tcBorders>
              <w:left w:val="nil"/>
              <w:bottom w:val="nil"/>
              <w:right w:val="single" w:sz="4" w:space="0" w:color="auto"/>
            </w:tcBorders>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________________________________</w:t>
            </w:r>
          </w:p>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(причина, по которой квалификационный экзамен перенесен)</w:t>
            </w:r>
          </w:p>
        </w:tc>
      </w:tr>
      <w:tr w:rsidR="004127BC" w:rsidRPr="00A86C44">
        <w:tblPrEx>
          <w:tblBorders>
            <w:insideH w:val="nil"/>
          </w:tblBorders>
        </w:tblPrEx>
        <w:tc>
          <w:tcPr>
            <w:tcW w:w="9070" w:type="dxa"/>
            <w:gridSpan w:val="2"/>
            <w:tcBorders>
              <w:top w:val="nil"/>
              <w:left w:val="single" w:sz="4" w:space="0" w:color="auto"/>
              <w:right w:val="single" w:sz="4" w:space="0" w:color="auto"/>
            </w:tcBorders>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___________________________________________________________</w:t>
            </w:r>
          </w:p>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 xml:space="preserve">(дата и время, на </w:t>
            </w:r>
            <w:proofErr w:type="gramStart"/>
            <w:r w:rsidRPr="00A86C44">
              <w:rPr>
                <w:rFonts w:ascii="Times New Roman" w:hAnsi="Times New Roman" w:cs="Times New Roman"/>
                <w:sz w:val="28"/>
                <w:szCs w:val="28"/>
              </w:rPr>
              <w:t>которые</w:t>
            </w:r>
            <w:proofErr w:type="gramEnd"/>
            <w:r w:rsidRPr="00A86C44">
              <w:rPr>
                <w:rFonts w:ascii="Times New Roman" w:hAnsi="Times New Roman" w:cs="Times New Roman"/>
                <w:sz w:val="28"/>
                <w:szCs w:val="28"/>
              </w:rPr>
              <w:t xml:space="preserve"> перенесен квалификационный экзамен)</w:t>
            </w:r>
          </w:p>
        </w:tc>
      </w:tr>
    </w:tbl>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 xml:space="preserve">              Члены квалификационной комиссии, присутствующие</w:t>
      </w: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 xml:space="preserve">                       на квалификационном экзамене:</w:t>
      </w:r>
    </w:p>
    <w:p w:rsidR="004127BC" w:rsidRPr="00A86C44" w:rsidRDefault="004127BC">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07"/>
        <w:gridCol w:w="4081"/>
        <w:gridCol w:w="4081"/>
      </w:tblGrid>
      <w:tr w:rsidR="004127BC" w:rsidRPr="00A86C44">
        <w:tc>
          <w:tcPr>
            <w:tcW w:w="907" w:type="dxa"/>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 xml:space="preserve">N </w:t>
            </w:r>
            <w:proofErr w:type="spellStart"/>
            <w:proofErr w:type="gramStart"/>
            <w:r w:rsidRPr="00A86C44">
              <w:rPr>
                <w:rFonts w:ascii="Times New Roman" w:hAnsi="Times New Roman" w:cs="Times New Roman"/>
                <w:sz w:val="28"/>
                <w:szCs w:val="28"/>
              </w:rPr>
              <w:t>п</w:t>
            </w:r>
            <w:proofErr w:type="spellEnd"/>
            <w:proofErr w:type="gramEnd"/>
            <w:r w:rsidRPr="00A86C44">
              <w:rPr>
                <w:rFonts w:ascii="Times New Roman" w:hAnsi="Times New Roman" w:cs="Times New Roman"/>
                <w:sz w:val="28"/>
                <w:szCs w:val="28"/>
              </w:rPr>
              <w:t>/</w:t>
            </w:r>
            <w:proofErr w:type="spellStart"/>
            <w:r w:rsidRPr="00A86C44">
              <w:rPr>
                <w:rFonts w:ascii="Times New Roman" w:hAnsi="Times New Roman" w:cs="Times New Roman"/>
                <w:sz w:val="28"/>
                <w:szCs w:val="28"/>
              </w:rPr>
              <w:t>п</w:t>
            </w:r>
            <w:proofErr w:type="spellEnd"/>
          </w:p>
        </w:tc>
        <w:tc>
          <w:tcPr>
            <w:tcW w:w="4081"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Фамилия, имя, отчество (при наличии) члена квалификационной комиссии</w:t>
            </w:r>
          </w:p>
        </w:tc>
        <w:tc>
          <w:tcPr>
            <w:tcW w:w="4081"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Статус члена квалификационной комиссии</w:t>
            </w:r>
          </w:p>
        </w:tc>
      </w:tr>
      <w:tr w:rsidR="004127BC" w:rsidRPr="00A86C44">
        <w:tc>
          <w:tcPr>
            <w:tcW w:w="907"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1</w:t>
            </w:r>
          </w:p>
        </w:tc>
        <w:tc>
          <w:tcPr>
            <w:tcW w:w="4081" w:type="dxa"/>
          </w:tcPr>
          <w:p w:rsidR="004127BC" w:rsidRPr="00A86C44" w:rsidRDefault="004127BC">
            <w:pPr>
              <w:pStyle w:val="ConsPlusNormal"/>
              <w:rPr>
                <w:rFonts w:ascii="Times New Roman" w:hAnsi="Times New Roman" w:cs="Times New Roman"/>
                <w:sz w:val="28"/>
                <w:szCs w:val="28"/>
              </w:rPr>
            </w:pPr>
          </w:p>
        </w:tc>
        <w:tc>
          <w:tcPr>
            <w:tcW w:w="4081"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председатель квалификационной комиссии</w:t>
            </w:r>
          </w:p>
        </w:tc>
      </w:tr>
      <w:tr w:rsidR="004127BC" w:rsidRPr="00A86C44">
        <w:tc>
          <w:tcPr>
            <w:tcW w:w="907"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2</w:t>
            </w:r>
          </w:p>
        </w:tc>
        <w:tc>
          <w:tcPr>
            <w:tcW w:w="4081" w:type="dxa"/>
          </w:tcPr>
          <w:p w:rsidR="004127BC" w:rsidRPr="00A86C44" w:rsidRDefault="004127BC">
            <w:pPr>
              <w:pStyle w:val="ConsPlusNormal"/>
              <w:rPr>
                <w:rFonts w:ascii="Times New Roman" w:hAnsi="Times New Roman" w:cs="Times New Roman"/>
                <w:sz w:val="28"/>
                <w:szCs w:val="28"/>
              </w:rPr>
            </w:pPr>
          </w:p>
        </w:tc>
        <w:tc>
          <w:tcPr>
            <w:tcW w:w="4081"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заместитель председателя квалификационной комиссии</w:t>
            </w:r>
          </w:p>
        </w:tc>
      </w:tr>
      <w:tr w:rsidR="004127BC" w:rsidRPr="00A86C44">
        <w:tc>
          <w:tcPr>
            <w:tcW w:w="907"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3</w:t>
            </w:r>
          </w:p>
        </w:tc>
        <w:tc>
          <w:tcPr>
            <w:tcW w:w="4081" w:type="dxa"/>
          </w:tcPr>
          <w:p w:rsidR="004127BC" w:rsidRPr="00A86C44" w:rsidRDefault="004127BC">
            <w:pPr>
              <w:pStyle w:val="ConsPlusNormal"/>
              <w:rPr>
                <w:rFonts w:ascii="Times New Roman" w:hAnsi="Times New Roman" w:cs="Times New Roman"/>
                <w:sz w:val="28"/>
                <w:szCs w:val="28"/>
              </w:rPr>
            </w:pPr>
          </w:p>
        </w:tc>
        <w:tc>
          <w:tcPr>
            <w:tcW w:w="4081"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секретарь квалификационной комиссии</w:t>
            </w:r>
          </w:p>
        </w:tc>
      </w:tr>
      <w:tr w:rsidR="004127BC" w:rsidRPr="00A86C44">
        <w:tc>
          <w:tcPr>
            <w:tcW w:w="907"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lastRenderedPageBreak/>
              <w:t>4</w:t>
            </w:r>
          </w:p>
        </w:tc>
        <w:tc>
          <w:tcPr>
            <w:tcW w:w="4081" w:type="dxa"/>
          </w:tcPr>
          <w:p w:rsidR="004127BC" w:rsidRPr="00A86C44" w:rsidRDefault="004127BC">
            <w:pPr>
              <w:pStyle w:val="ConsPlusNormal"/>
              <w:rPr>
                <w:rFonts w:ascii="Times New Roman" w:hAnsi="Times New Roman" w:cs="Times New Roman"/>
                <w:sz w:val="28"/>
                <w:szCs w:val="28"/>
              </w:rPr>
            </w:pPr>
          </w:p>
        </w:tc>
        <w:tc>
          <w:tcPr>
            <w:tcW w:w="4081"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член квалификационной комиссии</w:t>
            </w:r>
          </w:p>
        </w:tc>
      </w:tr>
      <w:tr w:rsidR="004127BC" w:rsidRPr="00A86C44">
        <w:tc>
          <w:tcPr>
            <w:tcW w:w="907" w:type="dxa"/>
          </w:tcPr>
          <w:p w:rsidR="004127BC" w:rsidRPr="00A86C44" w:rsidRDefault="004127BC">
            <w:pPr>
              <w:pStyle w:val="ConsPlusNormal"/>
              <w:jc w:val="center"/>
              <w:rPr>
                <w:rFonts w:ascii="Times New Roman" w:hAnsi="Times New Roman" w:cs="Times New Roman"/>
                <w:sz w:val="28"/>
                <w:szCs w:val="28"/>
              </w:rPr>
            </w:pPr>
            <w:proofErr w:type="spellStart"/>
            <w:r w:rsidRPr="00A86C44">
              <w:rPr>
                <w:rFonts w:ascii="Times New Roman" w:hAnsi="Times New Roman" w:cs="Times New Roman"/>
                <w:sz w:val="28"/>
                <w:szCs w:val="28"/>
              </w:rPr>
              <w:t>n</w:t>
            </w:r>
            <w:proofErr w:type="spellEnd"/>
          </w:p>
        </w:tc>
        <w:tc>
          <w:tcPr>
            <w:tcW w:w="4081" w:type="dxa"/>
          </w:tcPr>
          <w:p w:rsidR="004127BC" w:rsidRPr="00A86C44" w:rsidRDefault="004127BC">
            <w:pPr>
              <w:pStyle w:val="ConsPlusNormal"/>
              <w:rPr>
                <w:rFonts w:ascii="Times New Roman" w:hAnsi="Times New Roman" w:cs="Times New Roman"/>
                <w:sz w:val="28"/>
                <w:szCs w:val="28"/>
              </w:rPr>
            </w:pPr>
          </w:p>
        </w:tc>
        <w:tc>
          <w:tcPr>
            <w:tcW w:w="4081"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член квалификационной комиссии</w:t>
            </w:r>
          </w:p>
        </w:tc>
      </w:tr>
    </w:tbl>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 xml:space="preserve">                  Результаты квалификационного экзамена:</w:t>
      </w:r>
    </w:p>
    <w:p w:rsidR="004127BC" w:rsidRPr="00A86C44" w:rsidRDefault="004127BC">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3"/>
        <w:gridCol w:w="1360"/>
        <w:gridCol w:w="1587"/>
        <w:gridCol w:w="1247"/>
        <w:gridCol w:w="1247"/>
        <w:gridCol w:w="1247"/>
        <w:gridCol w:w="1756"/>
      </w:tblGrid>
      <w:tr w:rsidR="004127BC" w:rsidRPr="00A86C44">
        <w:tc>
          <w:tcPr>
            <w:tcW w:w="623"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 xml:space="preserve">N </w:t>
            </w:r>
            <w:proofErr w:type="spellStart"/>
            <w:proofErr w:type="gramStart"/>
            <w:r w:rsidRPr="00A86C44">
              <w:rPr>
                <w:rFonts w:ascii="Times New Roman" w:hAnsi="Times New Roman" w:cs="Times New Roman"/>
                <w:sz w:val="28"/>
                <w:szCs w:val="28"/>
              </w:rPr>
              <w:t>п</w:t>
            </w:r>
            <w:proofErr w:type="spellEnd"/>
            <w:proofErr w:type="gramEnd"/>
            <w:r w:rsidRPr="00A86C44">
              <w:rPr>
                <w:rFonts w:ascii="Times New Roman" w:hAnsi="Times New Roman" w:cs="Times New Roman"/>
                <w:sz w:val="28"/>
                <w:szCs w:val="28"/>
              </w:rPr>
              <w:t>/</w:t>
            </w:r>
            <w:proofErr w:type="spellStart"/>
            <w:r w:rsidRPr="00A86C44">
              <w:rPr>
                <w:rFonts w:ascii="Times New Roman" w:hAnsi="Times New Roman" w:cs="Times New Roman"/>
                <w:sz w:val="28"/>
                <w:szCs w:val="28"/>
              </w:rPr>
              <w:t>п</w:t>
            </w:r>
            <w:proofErr w:type="spellEnd"/>
          </w:p>
        </w:tc>
        <w:tc>
          <w:tcPr>
            <w:tcW w:w="1360"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 xml:space="preserve">Фамилия, имя, отчество (при наличии) </w:t>
            </w:r>
            <w:proofErr w:type="gramStart"/>
            <w:r w:rsidRPr="00A86C44">
              <w:rPr>
                <w:rFonts w:ascii="Times New Roman" w:hAnsi="Times New Roman" w:cs="Times New Roman"/>
                <w:sz w:val="28"/>
                <w:szCs w:val="28"/>
              </w:rPr>
              <w:t>экзаменуемого</w:t>
            </w:r>
            <w:proofErr w:type="gramEnd"/>
          </w:p>
        </w:tc>
        <w:tc>
          <w:tcPr>
            <w:tcW w:w="1587"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Реквизиты документа, удостоверяющего личность</w:t>
            </w:r>
          </w:p>
        </w:tc>
        <w:tc>
          <w:tcPr>
            <w:tcW w:w="1247"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Время начала выполнения задания</w:t>
            </w:r>
          </w:p>
        </w:tc>
        <w:tc>
          <w:tcPr>
            <w:tcW w:w="1247"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Время окончания выполнения задания</w:t>
            </w:r>
          </w:p>
        </w:tc>
        <w:tc>
          <w:tcPr>
            <w:tcW w:w="1247"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Количество набранных баллов</w:t>
            </w:r>
          </w:p>
        </w:tc>
        <w:tc>
          <w:tcPr>
            <w:tcW w:w="1756"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 xml:space="preserve">Результат квалификационного экзамена (экзамен </w:t>
            </w:r>
            <w:proofErr w:type="gramStart"/>
            <w:r w:rsidRPr="00A86C44">
              <w:rPr>
                <w:rFonts w:ascii="Times New Roman" w:hAnsi="Times New Roman" w:cs="Times New Roman"/>
                <w:sz w:val="28"/>
                <w:szCs w:val="28"/>
              </w:rPr>
              <w:t>сдан/экзамен не сдан</w:t>
            </w:r>
            <w:proofErr w:type="gramEnd"/>
            <w:r w:rsidRPr="00A86C44">
              <w:rPr>
                <w:rFonts w:ascii="Times New Roman" w:hAnsi="Times New Roman" w:cs="Times New Roman"/>
                <w:sz w:val="28"/>
                <w:szCs w:val="28"/>
              </w:rPr>
              <w:t>/экзамен не состоялся)</w:t>
            </w:r>
          </w:p>
        </w:tc>
      </w:tr>
      <w:tr w:rsidR="004127BC" w:rsidRPr="00A86C44">
        <w:tc>
          <w:tcPr>
            <w:tcW w:w="623"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1</w:t>
            </w:r>
          </w:p>
        </w:tc>
        <w:tc>
          <w:tcPr>
            <w:tcW w:w="1360" w:type="dxa"/>
          </w:tcPr>
          <w:p w:rsidR="004127BC" w:rsidRPr="00A86C44" w:rsidRDefault="004127BC">
            <w:pPr>
              <w:pStyle w:val="ConsPlusNormal"/>
              <w:rPr>
                <w:rFonts w:ascii="Times New Roman" w:hAnsi="Times New Roman" w:cs="Times New Roman"/>
                <w:sz w:val="28"/>
                <w:szCs w:val="28"/>
              </w:rPr>
            </w:pPr>
          </w:p>
        </w:tc>
        <w:tc>
          <w:tcPr>
            <w:tcW w:w="1587" w:type="dxa"/>
          </w:tcPr>
          <w:p w:rsidR="004127BC" w:rsidRPr="00A86C44" w:rsidRDefault="004127BC">
            <w:pPr>
              <w:pStyle w:val="ConsPlusNormal"/>
              <w:rPr>
                <w:rFonts w:ascii="Times New Roman" w:hAnsi="Times New Roman" w:cs="Times New Roman"/>
                <w:sz w:val="28"/>
                <w:szCs w:val="28"/>
              </w:rPr>
            </w:pPr>
          </w:p>
        </w:tc>
        <w:tc>
          <w:tcPr>
            <w:tcW w:w="1247" w:type="dxa"/>
          </w:tcPr>
          <w:p w:rsidR="004127BC" w:rsidRPr="00A86C44" w:rsidRDefault="004127BC">
            <w:pPr>
              <w:pStyle w:val="ConsPlusNormal"/>
              <w:rPr>
                <w:rFonts w:ascii="Times New Roman" w:hAnsi="Times New Roman" w:cs="Times New Roman"/>
                <w:sz w:val="28"/>
                <w:szCs w:val="28"/>
              </w:rPr>
            </w:pPr>
          </w:p>
        </w:tc>
        <w:tc>
          <w:tcPr>
            <w:tcW w:w="1247" w:type="dxa"/>
          </w:tcPr>
          <w:p w:rsidR="004127BC" w:rsidRPr="00A86C44" w:rsidRDefault="004127BC">
            <w:pPr>
              <w:pStyle w:val="ConsPlusNormal"/>
              <w:rPr>
                <w:rFonts w:ascii="Times New Roman" w:hAnsi="Times New Roman" w:cs="Times New Roman"/>
                <w:sz w:val="28"/>
                <w:szCs w:val="28"/>
              </w:rPr>
            </w:pPr>
          </w:p>
        </w:tc>
        <w:tc>
          <w:tcPr>
            <w:tcW w:w="1247" w:type="dxa"/>
          </w:tcPr>
          <w:p w:rsidR="004127BC" w:rsidRPr="00A86C44" w:rsidRDefault="004127BC">
            <w:pPr>
              <w:pStyle w:val="ConsPlusNormal"/>
              <w:rPr>
                <w:rFonts w:ascii="Times New Roman" w:hAnsi="Times New Roman" w:cs="Times New Roman"/>
                <w:sz w:val="28"/>
                <w:szCs w:val="28"/>
              </w:rPr>
            </w:pPr>
          </w:p>
        </w:tc>
        <w:tc>
          <w:tcPr>
            <w:tcW w:w="1756" w:type="dxa"/>
          </w:tcPr>
          <w:p w:rsidR="004127BC" w:rsidRPr="00A86C44" w:rsidRDefault="004127BC">
            <w:pPr>
              <w:pStyle w:val="ConsPlusNormal"/>
              <w:rPr>
                <w:rFonts w:ascii="Times New Roman" w:hAnsi="Times New Roman" w:cs="Times New Roman"/>
                <w:sz w:val="28"/>
                <w:szCs w:val="28"/>
              </w:rPr>
            </w:pPr>
          </w:p>
        </w:tc>
      </w:tr>
      <w:tr w:rsidR="004127BC" w:rsidRPr="00A86C44">
        <w:tc>
          <w:tcPr>
            <w:tcW w:w="623"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2</w:t>
            </w:r>
          </w:p>
        </w:tc>
        <w:tc>
          <w:tcPr>
            <w:tcW w:w="1360" w:type="dxa"/>
          </w:tcPr>
          <w:p w:rsidR="004127BC" w:rsidRPr="00A86C44" w:rsidRDefault="004127BC">
            <w:pPr>
              <w:pStyle w:val="ConsPlusNormal"/>
              <w:rPr>
                <w:rFonts w:ascii="Times New Roman" w:hAnsi="Times New Roman" w:cs="Times New Roman"/>
                <w:sz w:val="28"/>
                <w:szCs w:val="28"/>
              </w:rPr>
            </w:pPr>
          </w:p>
        </w:tc>
        <w:tc>
          <w:tcPr>
            <w:tcW w:w="1587" w:type="dxa"/>
          </w:tcPr>
          <w:p w:rsidR="004127BC" w:rsidRPr="00A86C44" w:rsidRDefault="004127BC">
            <w:pPr>
              <w:pStyle w:val="ConsPlusNormal"/>
              <w:rPr>
                <w:rFonts w:ascii="Times New Roman" w:hAnsi="Times New Roman" w:cs="Times New Roman"/>
                <w:sz w:val="28"/>
                <w:szCs w:val="28"/>
              </w:rPr>
            </w:pPr>
          </w:p>
        </w:tc>
        <w:tc>
          <w:tcPr>
            <w:tcW w:w="1247" w:type="dxa"/>
          </w:tcPr>
          <w:p w:rsidR="004127BC" w:rsidRPr="00A86C44" w:rsidRDefault="004127BC">
            <w:pPr>
              <w:pStyle w:val="ConsPlusNormal"/>
              <w:rPr>
                <w:rFonts w:ascii="Times New Roman" w:hAnsi="Times New Roman" w:cs="Times New Roman"/>
                <w:sz w:val="28"/>
                <w:szCs w:val="28"/>
              </w:rPr>
            </w:pPr>
          </w:p>
        </w:tc>
        <w:tc>
          <w:tcPr>
            <w:tcW w:w="1247" w:type="dxa"/>
          </w:tcPr>
          <w:p w:rsidR="004127BC" w:rsidRPr="00A86C44" w:rsidRDefault="004127BC">
            <w:pPr>
              <w:pStyle w:val="ConsPlusNormal"/>
              <w:rPr>
                <w:rFonts w:ascii="Times New Roman" w:hAnsi="Times New Roman" w:cs="Times New Roman"/>
                <w:sz w:val="28"/>
                <w:szCs w:val="28"/>
              </w:rPr>
            </w:pPr>
          </w:p>
        </w:tc>
        <w:tc>
          <w:tcPr>
            <w:tcW w:w="1247" w:type="dxa"/>
          </w:tcPr>
          <w:p w:rsidR="004127BC" w:rsidRPr="00A86C44" w:rsidRDefault="004127BC">
            <w:pPr>
              <w:pStyle w:val="ConsPlusNormal"/>
              <w:rPr>
                <w:rFonts w:ascii="Times New Roman" w:hAnsi="Times New Roman" w:cs="Times New Roman"/>
                <w:sz w:val="28"/>
                <w:szCs w:val="28"/>
              </w:rPr>
            </w:pPr>
          </w:p>
        </w:tc>
        <w:tc>
          <w:tcPr>
            <w:tcW w:w="1756" w:type="dxa"/>
          </w:tcPr>
          <w:p w:rsidR="004127BC" w:rsidRPr="00A86C44" w:rsidRDefault="004127BC">
            <w:pPr>
              <w:pStyle w:val="ConsPlusNormal"/>
              <w:rPr>
                <w:rFonts w:ascii="Times New Roman" w:hAnsi="Times New Roman" w:cs="Times New Roman"/>
                <w:sz w:val="28"/>
                <w:szCs w:val="28"/>
              </w:rPr>
            </w:pPr>
          </w:p>
        </w:tc>
      </w:tr>
      <w:tr w:rsidR="004127BC" w:rsidRPr="00A86C44">
        <w:tc>
          <w:tcPr>
            <w:tcW w:w="623"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w:t>
            </w:r>
          </w:p>
        </w:tc>
        <w:tc>
          <w:tcPr>
            <w:tcW w:w="1360" w:type="dxa"/>
          </w:tcPr>
          <w:p w:rsidR="004127BC" w:rsidRPr="00A86C44" w:rsidRDefault="004127BC">
            <w:pPr>
              <w:pStyle w:val="ConsPlusNormal"/>
              <w:rPr>
                <w:rFonts w:ascii="Times New Roman" w:hAnsi="Times New Roman" w:cs="Times New Roman"/>
                <w:sz w:val="28"/>
                <w:szCs w:val="28"/>
              </w:rPr>
            </w:pPr>
          </w:p>
        </w:tc>
        <w:tc>
          <w:tcPr>
            <w:tcW w:w="1587" w:type="dxa"/>
          </w:tcPr>
          <w:p w:rsidR="004127BC" w:rsidRPr="00A86C44" w:rsidRDefault="004127BC">
            <w:pPr>
              <w:pStyle w:val="ConsPlusNormal"/>
              <w:rPr>
                <w:rFonts w:ascii="Times New Roman" w:hAnsi="Times New Roman" w:cs="Times New Roman"/>
                <w:sz w:val="28"/>
                <w:szCs w:val="28"/>
              </w:rPr>
            </w:pPr>
          </w:p>
        </w:tc>
        <w:tc>
          <w:tcPr>
            <w:tcW w:w="1247" w:type="dxa"/>
          </w:tcPr>
          <w:p w:rsidR="004127BC" w:rsidRPr="00A86C44" w:rsidRDefault="004127BC">
            <w:pPr>
              <w:pStyle w:val="ConsPlusNormal"/>
              <w:rPr>
                <w:rFonts w:ascii="Times New Roman" w:hAnsi="Times New Roman" w:cs="Times New Roman"/>
                <w:sz w:val="28"/>
                <w:szCs w:val="28"/>
              </w:rPr>
            </w:pPr>
          </w:p>
        </w:tc>
        <w:tc>
          <w:tcPr>
            <w:tcW w:w="1247" w:type="dxa"/>
          </w:tcPr>
          <w:p w:rsidR="004127BC" w:rsidRPr="00A86C44" w:rsidRDefault="004127BC">
            <w:pPr>
              <w:pStyle w:val="ConsPlusNormal"/>
              <w:rPr>
                <w:rFonts w:ascii="Times New Roman" w:hAnsi="Times New Roman" w:cs="Times New Roman"/>
                <w:sz w:val="28"/>
                <w:szCs w:val="28"/>
              </w:rPr>
            </w:pPr>
          </w:p>
        </w:tc>
        <w:tc>
          <w:tcPr>
            <w:tcW w:w="1247" w:type="dxa"/>
          </w:tcPr>
          <w:p w:rsidR="004127BC" w:rsidRPr="00A86C44" w:rsidRDefault="004127BC">
            <w:pPr>
              <w:pStyle w:val="ConsPlusNormal"/>
              <w:rPr>
                <w:rFonts w:ascii="Times New Roman" w:hAnsi="Times New Roman" w:cs="Times New Roman"/>
                <w:sz w:val="28"/>
                <w:szCs w:val="28"/>
              </w:rPr>
            </w:pPr>
          </w:p>
        </w:tc>
        <w:tc>
          <w:tcPr>
            <w:tcW w:w="1756" w:type="dxa"/>
          </w:tcPr>
          <w:p w:rsidR="004127BC" w:rsidRPr="00A86C44" w:rsidRDefault="004127BC">
            <w:pPr>
              <w:pStyle w:val="ConsPlusNormal"/>
              <w:rPr>
                <w:rFonts w:ascii="Times New Roman" w:hAnsi="Times New Roman" w:cs="Times New Roman"/>
                <w:sz w:val="28"/>
                <w:szCs w:val="28"/>
              </w:rPr>
            </w:pPr>
          </w:p>
        </w:tc>
      </w:tr>
    </w:tbl>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Председатель квалификационной комиссии __________ _________________________</w:t>
      </w: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 xml:space="preserve">                                       (подпись)    (расшифровка подписи)</w:t>
      </w:r>
    </w:p>
    <w:p w:rsidR="004127BC" w:rsidRPr="00A86C44" w:rsidRDefault="004127BC">
      <w:pPr>
        <w:pStyle w:val="ConsPlusNonformat"/>
        <w:jc w:val="both"/>
        <w:rPr>
          <w:rFonts w:ascii="Times New Roman" w:hAnsi="Times New Roman" w:cs="Times New Roman"/>
          <w:sz w:val="28"/>
          <w:szCs w:val="28"/>
        </w:rPr>
      </w:pP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Заместитель председателя квалификационной комиссии _________ ______________</w:t>
      </w: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 xml:space="preserve">                                                   </w:t>
      </w:r>
      <w:proofErr w:type="gramStart"/>
      <w:r w:rsidRPr="00A86C44">
        <w:rPr>
          <w:rFonts w:ascii="Times New Roman" w:hAnsi="Times New Roman" w:cs="Times New Roman"/>
          <w:sz w:val="28"/>
          <w:szCs w:val="28"/>
        </w:rPr>
        <w:t>(подпись)  (расшифровка</w:t>
      </w:r>
      <w:proofErr w:type="gramEnd"/>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 xml:space="preserve">                                                                подписи)</w:t>
      </w:r>
    </w:p>
    <w:p w:rsidR="004127BC" w:rsidRPr="00A86C44" w:rsidRDefault="004127BC">
      <w:pPr>
        <w:pStyle w:val="ConsPlusNonformat"/>
        <w:jc w:val="both"/>
        <w:rPr>
          <w:rFonts w:ascii="Times New Roman" w:hAnsi="Times New Roman" w:cs="Times New Roman"/>
          <w:sz w:val="28"/>
          <w:szCs w:val="28"/>
        </w:rPr>
      </w:pP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Секретарь квалификационной комиссии    __________ _________________________</w:t>
      </w: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 xml:space="preserve">                                       (подпись)    (расшифровка подписи)</w:t>
      </w:r>
    </w:p>
    <w:p w:rsidR="004127BC" w:rsidRPr="00A86C44" w:rsidRDefault="004127BC">
      <w:pPr>
        <w:pStyle w:val="ConsPlusNonformat"/>
        <w:jc w:val="both"/>
        <w:rPr>
          <w:rFonts w:ascii="Times New Roman" w:hAnsi="Times New Roman" w:cs="Times New Roman"/>
          <w:sz w:val="28"/>
          <w:szCs w:val="28"/>
        </w:rPr>
      </w:pP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Члены квалификационной комиссии        __________ _________________________</w:t>
      </w: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 xml:space="preserve">                                       (подпись)    (расшифровка подписи)</w:t>
      </w: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 xml:space="preserve">                                       __________ _________________________</w:t>
      </w: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 xml:space="preserve">                                       (подпись)    (расшифровка подписи)</w:t>
      </w: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ind w:firstLine="540"/>
        <w:jc w:val="both"/>
        <w:rPr>
          <w:rFonts w:ascii="Times New Roman" w:hAnsi="Times New Roman" w:cs="Times New Roman"/>
          <w:sz w:val="28"/>
          <w:szCs w:val="28"/>
        </w:rPr>
      </w:pPr>
      <w:r w:rsidRPr="00A86C44">
        <w:rPr>
          <w:rFonts w:ascii="Times New Roman" w:hAnsi="Times New Roman" w:cs="Times New Roman"/>
          <w:sz w:val="28"/>
          <w:szCs w:val="28"/>
        </w:rPr>
        <w:t>--------------------------------</w:t>
      </w:r>
    </w:p>
    <w:p w:rsidR="004127BC" w:rsidRPr="00A86C44" w:rsidRDefault="004127BC">
      <w:pPr>
        <w:pStyle w:val="ConsPlusNormal"/>
        <w:spacing w:before="220"/>
        <w:ind w:firstLine="540"/>
        <w:jc w:val="both"/>
        <w:rPr>
          <w:rFonts w:ascii="Times New Roman" w:hAnsi="Times New Roman" w:cs="Times New Roman"/>
          <w:sz w:val="28"/>
          <w:szCs w:val="28"/>
        </w:rPr>
      </w:pPr>
      <w:bookmarkStart w:id="20" w:name="P349"/>
      <w:bookmarkEnd w:id="20"/>
      <w:r w:rsidRPr="00A86C44">
        <w:rPr>
          <w:rFonts w:ascii="Times New Roman" w:hAnsi="Times New Roman" w:cs="Times New Roman"/>
          <w:sz w:val="28"/>
          <w:szCs w:val="28"/>
        </w:rPr>
        <w:lastRenderedPageBreak/>
        <w:t>&lt;1</w:t>
      </w:r>
      <w:proofErr w:type="gramStart"/>
      <w:r w:rsidRPr="00A86C44">
        <w:rPr>
          <w:rFonts w:ascii="Times New Roman" w:hAnsi="Times New Roman" w:cs="Times New Roman"/>
          <w:sz w:val="28"/>
          <w:szCs w:val="28"/>
        </w:rPr>
        <w:t>&gt; В</w:t>
      </w:r>
      <w:proofErr w:type="gramEnd"/>
      <w:r w:rsidRPr="00A86C44">
        <w:rPr>
          <w:rFonts w:ascii="Times New Roman" w:hAnsi="Times New Roman" w:cs="Times New Roman"/>
          <w:sz w:val="28"/>
          <w:szCs w:val="28"/>
        </w:rPr>
        <w:t xml:space="preserve"> соответствии с </w:t>
      </w:r>
      <w:hyperlink w:anchor="P175" w:history="1">
        <w:r w:rsidRPr="00A86C44">
          <w:rPr>
            <w:rFonts w:ascii="Times New Roman" w:hAnsi="Times New Roman" w:cs="Times New Roman"/>
            <w:color w:val="0000FF"/>
            <w:sz w:val="28"/>
            <w:szCs w:val="28"/>
          </w:rPr>
          <w:t>пунктом 35</w:t>
        </w:r>
      </w:hyperlink>
      <w:r w:rsidRPr="00A86C44">
        <w:rPr>
          <w:rFonts w:ascii="Times New Roman" w:hAnsi="Times New Roman" w:cs="Times New Roman"/>
          <w:sz w:val="28"/>
          <w:szCs w:val="28"/>
        </w:rPr>
        <w:t xml:space="preserve"> Положения проставляется отметка о том, что квалификационный экзамен перенесен, а также указывается причина, по которой квалификационный экзамен перенесен, дата и время, на которые переносится квалификационный экзамен.</w:t>
      </w: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right"/>
        <w:outlineLvl w:val="1"/>
        <w:rPr>
          <w:rFonts w:ascii="Times New Roman" w:hAnsi="Times New Roman" w:cs="Times New Roman"/>
          <w:sz w:val="28"/>
          <w:szCs w:val="28"/>
        </w:rPr>
      </w:pPr>
      <w:r w:rsidRPr="00A86C44">
        <w:rPr>
          <w:rFonts w:ascii="Times New Roman" w:hAnsi="Times New Roman" w:cs="Times New Roman"/>
          <w:sz w:val="28"/>
          <w:szCs w:val="28"/>
        </w:rPr>
        <w:t>Приложение N 3</w:t>
      </w:r>
    </w:p>
    <w:p w:rsidR="004127BC" w:rsidRPr="00A86C44" w:rsidRDefault="004127BC">
      <w:pPr>
        <w:pStyle w:val="ConsPlusNormal"/>
        <w:jc w:val="right"/>
        <w:rPr>
          <w:rFonts w:ascii="Times New Roman" w:hAnsi="Times New Roman" w:cs="Times New Roman"/>
          <w:sz w:val="28"/>
          <w:szCs w:val="28"/>
        </w:rPr>
      </w:pPr>
      <w:r w:rsidRPr="00A86C44">
        <w:rPr>
          <w:rFonts w:ascii="Times New Roman" w:hAnsi="Times New Roman" w:cs="Times New Roman"/>
          <w:sz w:val="28"/>
          <w:szCs w:val="28"/>
        </w:rPr>
        <w:t>к Положению о квалификационной комиссии,</w:t>
      </w:r>
    </w:p>
    <w:p w:rsidR="004127BC" w:rsidRPr="00A86C44" w:rsidRDefault="004127BC">
      <w:pPr>
        <w:pStyle w:val="ConsPlusNormal"/>
        <w:jc w:val="right"/>
        <w:rPr>
          <w:rFonts w:ascii="Times New Roman" w:hAnsi="Times New Roman" w:cs="Times New Roman"/>
          <w:sz w:val="28"/>
          <w:szCs w:val="28"/>
        </w:rPr>
      </w:pPr>
      <w:proofErr w:type="gramStart"/>
      <w:r w:rsidRPr="00A86C44">
        <w:rPr>
          <w:rFonts w:ascii="Times New Roman" w:hAnsi="Times New Roman" w:cs="Times New Roman"/>
          <w:sz w:val="28"/>
          <w:szCs w:val="28"/>
        </w:rPr>
        <w:t>утвержденному</w:t>
      </w:r>
      <w:proofErr w:type="gramEnd"/>
      <w:r w:rsidRPr="00A86C44">
        <w:rPr>
          <w:rFonts w:ascii="Times New Roman" w:hAnsi="Times New Roman" w:cs="Times New Roman"/>
          <w:sz w:val="28"/>
          <w:szCs w:val="28"/>
        </w:rPr>
        <w:t xml:space="preserve"> приказом Минюста России</w:t>
      </w:r>
    </w:p>
    <w:p w:rsidR="004127BC" w:rsidRPr="00A86C44" w:rsidRDefault="004127BC">
      <w:pPr>
        <w:pStyle w:val="ConsPlusNormal"/>
        <w:jc w:val="right"/>
        <w:rPr>
          <w:rFonts w:ascii="Times New Roman" w:hAnsi="Times New Roman" w:cs="Times New Roman"/>
          <w:sz w:val="28"/>
          <w:szCs w:val="28"/>
        </w:rPr>
      </w:pPr>
      <w:r w:rsidRPr="00A86C44">
        <w:rPr>
          <w:rFonts w:ascii="Times New Roman" w:hAnsi="Times New Roman" w:cs="Times New Roman"/>
          <w:sz w:val="28"/>
          <w:szCs w:val="28"/>
        </w:rPr>
        <w:t>от 29.06.2015 N 150</w:t>
      </w:r>
    </w:p>
    <w:p w:rsidR="004127BC" w:rsidRPr="00A86C44" w:rsidRDefault="004127BC">
      <w:pPr>
        <w:spacing w:after="1"/>
        <w:rPr>
          <w:rFonts w:ascii="Times New Roman" w:hAnsi="Times New Roman" w:cs="Times New Roman"/>
          <w:sz w:val="28"/>
          <w:szCs w:val="28"/>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4127BC" w:rsidRPr="00A86C44">
        <w:trPr>
          <w:jc w:val="center"/>
        </w:trPr>
        <w:tc>
          <w:tcPr>
            <w:tcW w:w="9294" w:type="dxa"/>
            <w:tcBorders>
              <w:top w:val="nil"/>
              <w:left w:val="single" w:sz="24" w:space="0" w:color="CED3F1"/>
              <w:bottom w:val="nil"/>
              <w:right w:val="single" w:sz="24" w:space="0" w:color="F4F3F8"/>
            </w:tcBorders>
            <w:shd w:val="clear" w:color="auto" w:fill="F4F3F8"/>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color w:val="392C69"/>
                <w:sz w:val="28"/>
                <w:szCs w:val="28"/>
              </w:rPr>
              <w:t>Список изменяющих документов</w:t>
            </w:r>
          </w:p>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color w:val="392C69"/>
                <w:sz w:val="28"/>
                <w:szCs w:val="28"/>
              </w:rPr>
              <w:t xml:space="preserve">(введено </w:t>
            </w:r>
            <w:hyperlink r:id="rId28" w:history="1">
              <w:r w:rsidRPr="00A86C44">
                <w:rPr>
                  <w:rFonts w:ascii="Times New Roman" w:hAnsi="Times New Roman" w:cs="Times New Roman"/>
                  <w:color w:val="0000FF"/>
                  <w:sz w:val="28"/>
                  <w:szCs w:val="28"/>
                </w:rPr>
                <w:t>Приказом</w:t>
              </w:r>
            </w:hyperlink>
            <w:r w:rsidRPr="00A86C44">
              <w:rPr>
                <w:rFonts w:ascii="Times New Roman" w:hAnsi="Times New Roman" w:cs="Times New Roman"/>
                <w:color w:val="392C69"/>
                <w:sz w:val="28"/>
                <w:szCs w:val="28"/>
              </w:rPr>
              <w:t xml:space="preserve"> Минюста России от 22.12.2016 N 298)</w:t>
            </w:r>
          </w:p>
        </w:tc>
      </w:tr>
    </w:tbl>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right"/>
        <w:rPr>
          <w:rFonts w:ascii="Times New Roman" w:hAnsi="Times New Roman" w:cs="Times New Roman"/>
          <w:sz w:val="28"/>
          <w:szCs w:val="28"/>
        </w:rPr>
      </w:pPr>
      <w:r w:rsidRPr="00A86C44">
        <w:rPr>
          <w:rFonts w:ascii="Times New Roman" w:hAnsi="Times New Roman" w:cs="Times New Roman"/>
          <w:sz w:val="28"/>
          <w:szCs w:val="28"/>
        </w:rPr>
        <w:t>Рекомендуемый образец</w:t>
      </w: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nformat"/>
        <w:jc w:val="both"/>
        <w:rPr>
          <w:rFonts w:ascii="Times New Roman" w:hAnsi="Times New Roman" w:cs="Times New Roman"/>
          <w:sz w:val="28"/>
          <w:szCs w:val="28"/>
        </w:rPr>
      </w:pPr>
      <w:bookmarkStart w:id="21" w:name="P364"/>
      <w:bookmarkEnd w:id="21"/>
      <w:r w:rsidRPr="00A86C44">
        <w:rPr>
          <w:rFonts w:ascii="Times New Roman" w:hAnsi="Times New Roman" w:cs="Times New Roman"/>
          <w:sz w:val="28"/>
          <w:szCs w:val="28"/>
        </w:rPr>
        <w:t xml:space="preserve">        Выписка из протокола результатов квалификационного экзамена</w:t>
      </w:r>
    </w:p>
    <w:p w:rsidR="004127BC" w:rsidRPr="00A86C44" w:rsidRDefault="004127BC">
      <w:pPr>
        <w:pStyle w:val="ConsPlusNonformat"/>
        <w:jc w:val="both"/>
        <w:rPr>
          <w:rFonts w:ascii="Times New Roman" w:hAnsi="Times New Roman" w:cs="Times New Roman"/>
          <w:sz w:val="28"/>
          <w:szCs w:val="28"/>
        </w:rPr>
      </w:pP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 xml:space="preserve">                 МИНИСТЕРСТВО ЮСТИЦИИ РОССИЙСКОЙ ФЕДЕРАЦИИ</w:t>
      </w:r>
    </w:p>
    <w:p w:rsidR="004127BC" w:rsidRPr="00A86C44" w:rsidRDefault="004127BC">
      <w:pPr>
        <w:pStyle w:val="ConsPlusNonformat"/>
        <w:jc w:val="both"/>
        <w:rPr>
          <w:rFonts w:ascii="Times New Roman" w:hAnsi="Times New Roman" w:cs="Times New Roman"/>
          <w:sz w:val="28"/>
          <w:szCs w:val="28"/>
        </w:rPr>
      </w:pP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___________________________________________________________________________</w:t>
      </w: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 xml:space="preserve">           (наименование территориального органа Минюста России)</w:t>
      </w:r>
    </w:p>
    <w:p w:rsidR="004127BC" w:rsidRPr="00A86C44" w:rsidRDefault="004127BC">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tblPr>
      <w:tblGrid>
        <w:gridCol w:w="510"/>
        <w:gridCol w:w="8560"/>
      </w:tblGrid>
      <w:tr w:rsidR="004127BC" w:rsidRPr="00A86C44">
        <w:tc>
          <w:tcPr>
            <w:tcW w:w="510" w:type="dxa"/>
            <w:tcBorders>
              <w:left w:val="single" w:sz="4" w:space="0" w:color="auto"/>
              <w:right w:val="nil"/>
            </w:tcBorders>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1.</w:t>
            </w:r>
          </w:p>
        </w:tc>
        <w:tc>
          <w:tcPr>
            <w:tcW w:w="8560" w:type="dxa"/>
            <w:tcBorders>
              <w:left w:val="nil"/>
              <w:right w:val="single" w:sz="4" w:space="0" w:color="auto"/>
            </w:tcBorders>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Дата проведения квалификационного экзамена:</w:t>
            </w:r>
          </w:p>
        </w:tc>
      </w:tr>
      <w:tr w:rsidR="004127BC" w:rsidRPr="00A86C44">
        <w:tc>
          <w:tcPr>
            <w:tcW w:w="510" w:type="dxa"/>
            <w:tcBorders>
              <w:left w:val="single" w:sz="4" w:space="0" w:color="auto"/>
              <w:right w:val="nil"/>
            </w:tcBorders>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2.</w:t>
            </w:r>
          </w:p>
        </w:tc>
        <w:tc>
          <w:tcPr>
            <w:tcW w:w="8560" w:type="dxa"/>
            <w:tcBorders>
              <w:left w:val="nil"/>
              <w:right w:val="single" w:sz="4" w:space="0" w:color="auto"/>
            </w:tcBorders>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Место проведения квалификационного экзамена:</w:t>
            </w:r>
          </w:p>
        </w:tc>
      </w:tr>
      <w:tr w:rsidR="004127BC" w:rsidRPr="00A86C44">
        <w:tc>
          <w:tcPr>
            <w:tcW w:w="510" w:type="dxa"/>
            <w:tcBorders>
              <w:left w:val="single" w:sz="4" w:space="0" w:color="auto"/>
              <w:right w:val="nil"/>
            </w:tcBorders>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3.</w:t>
            </w:r>
          </w:p>
        </w:tc>
        <w:tc>
          <w:tcPr>
            <w:tcW w:w="8560" w:type="dxa"/>
            <w:tcBorders>
              <w:left w:val="nil"/>
              <w:right w:val="single" w:sz="4" w:space="0" w:color="auto"/>
            </w:tcBorders>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 xml:space="preserve">Время начала квалификационного экзамена: __ __: __ __ </w:t>
            </w:r>
            <w:proofErr w:type="gramStart"/>
            <w:r w:rsidRPr="00A86C44">
              <w:rPr>
                <w:rFonts w:ascii="Times New Roman" w:hAnsi="Times New Roman" w:cs="Times New Roman"/>
                <w:sz w:val="28"/>
                <w:szCs w:val="28"/>
              </w:rPr>
              <w:t>ч</w:t>
            </w:r>
            <w:proofErr w:type="gramEnd"/>
            <w:r w:rsidRPr="00A86C44">
              <w:rPr>
                <w:rFonts w:ascii="Times New Roman" w:hAnsi="Times New Roman" w:cs="Times New Roman"/>
                <w:sz w:val="28"/>
                <w:szCs w:val="28"/>
              </w:rPr>
              <w:t>.</w:t>
            </w:r>
          </w:p>
        </w:tc>
      </w:tr>
      <w:tr w:rsidR="004127BC" w:rsidRPr="00A86C44">
        <w:tc>
          <w:tcPr>
            <w:tcW w:w="510" w:type="dxa"/>
            <w:tcBorders>
              <w:left w:val="single" w:sz="4" w:space="0" w:color="auto"/>
              <w:right w:val="nil"/>
            </w:tcBorders>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4.</w:t>
            </w:r>
          </w:p>
        </w:tc>
        <w:tc>
          <w:tcPr>
            <w:tcW w:w="8560" w:type="dxa"/>
            <w:tcBorders>
              <w:left w:val="nil"/>
              <w:right w:val="single" w:sz="4" w:space="0" w:color="auto"/>
            </w:tcBorders>
          </w:tcPr>
          <w:p w:rsidR="004127BC" w:rsidRPr="00A86C44" w:rsidRDefault="004127BC">
            <w:pPr>
              <w:pStyle w:val="ConsPlusNormal"/>
              <w:rPr>
                <w:rFonts w:ascii="Times New Roman" w:hAnsi="Times New Roman" w:cs="Times New Roman"/>
                <w:sz w:val="28"/>
                <w:szCs w:val="28"/>
              </w:rPr>
            </w:pPr>
            <w:r w:rsidRPr="00A86C44">
              <w:rPr>
                <w:rFonts w:ascii="Times New Roman" w:hAnsi="Times New Roman" w:cs="Times New Roman"/>
                <w:sz w:val="28"/>
                <w:szCs w:val="28"/>
              </w:rPr>
              <w:t xml:space="preserve">Время окончания квалификационного экзамена: __ __: __ __ </w:t>
            </w:r>
            <w:proofErr w:type="gramStart"/>
            <w:r w:rsidRPr="00A86C44">
              <w:rPr>
                <w:rFonts w:ascii="Times New Roman" w:hAnsi="Times New Roman" w:cs="Times New Roman"/>
                <w:sz w:val="28"/>
                <w:szCs w:val="28"/>
              </w:rPr>
              <w:t>ч</w:t>
            </w:r>
            <w:proofErr w:type="gramEnd"/>
            <w:r w:rsidRPr="00A86C44">
              <w:rPr>
                <w:rFonts w:ascii="Times New Roman" w:hAnsi="Times New Roman" w:cs="Times New Roman"/>
                <w:sz w:val="28"/>
                <w:szCs w:val="28"/>
              </w:rPr>
              <w:t>.</w:t>
            </w:r>
          </w:p>
        </w:tc>
      </w:tr>
    </w:tbl>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 xml:space="preserve">              Члены квалификационной комиссии, присутствующие</w:t>
      </w: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 xml:space="preserve">                       на квалификационном экзамене:</w:t>
      </w:r>
    </w:p>
    <w:p w:rsidR="004127BC" w:rsidRPr="00A86C44" w:rsidRDefault="004127BC">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37"/>
        <w:gridCol w:w="4081"/>
        <w:gridCol w:w="4251"/>
      </w:tblGrid>
      <w:tr w:rsidR="004127BC" w:rsidRPr="00A86C44">
        <w:tc>
          <w:tcPr>
            <w:tcW w:w="737"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 xml:space="preserve">N </w:t>
            </w:r>
            <w:proofErr w:type="spellStart"/>
            <w:proofErr w:type="gramStart"/>
            <w:r w:rsidRPr="00A86C44">
              <w:rPr>
                <w:rFonts w:ascii="Times New Roman" w:hAnsi="Times New Roman" w:cs="Times New Roman"/>
                <w:sz w:val="28"/>
                <w:szCs w:val="28"/>
              </w:rPr>
              <w:t>п</w:t>
            </w:r>
            <w:proofErr w:type="spellEnd"/>
            <w:proofErr w:type="gramEnd"/>
            <w:r w:rsidRPr="00A86C44">
              <w:rPr>
                <w:rFonts w:ascii="Times New Roman" w:hAnsi="Times New Roman" w:cs="Times New Roman"/>
                <w:sz w:val="28"/>
                <w:szCs w:val="28"/>
              </w:rPr>
              <w:t>/</w:t>
            </w:r>
            <w:proofErr w:type="spellStart"/>
            <w:r w:rsidRPr="00A86C44">
              <w:rPr>
                <w:rFonts w:ascii="Times New Roman" w:hAnsi="Times New Roman" w:cs="Times New Roman"/>
                <w:sz w:val="28"/>
                <w:szCs w:val="28"/>
              </w:rPr>
              <w:t>п</w:t>
            </w:r>
            <w:proofErr w:type="spellEnd"/>
          </w:p>
        </w:tc>
        <w:tc>
          <w:tcPr>
            <w:tcW w:w="4081"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Фамилия, имя, отчество (при наличии) члена квалификационной комиссии</w:t>
            </w:r>
          </w:p>
        </w:tc>
        <w:tc>
          <w:tcPr>
            <w:tcW w:w="4251"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Статус члена квалификационной комиссии</w:t>
            </w:r>
          </w:p>
        </w:tc>
      </w:tr>
      <w:tr w:rsidR="004127BC" w:rsidRPr="00A86C44">
        <w:tc>
          <w:tcPr>
            <w:tcW w:w="737"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1</w:t>
            </w:r>
          </w:p>
        </w:tc>
        <w:tc>
          <w:tcPr>
            <w:tcW w:w="4081" w:type="dxa"/>
          </w:tcPr>
          <w:p w:rsidR="004127BC" w:rsidRPr="00A86C44" w:rsidRDefault="004127BC">
            <w:pPr>
              <w:pStyle w:val="ConsPlusNormal"/>
              <w:rPr>
                <w:rFonts w:ascii="Times New Roman" w:hAnsi="Times New Roman" w:cs="Times New Roman"/>
                <w:sz w:val="28"/>
                <w:szCs w:val="28"/>
              </w:rPr>
            </w:pPr>
          </w:p>
        </w:tc>
        <w:tc>
          <w:tcPr>
            <w:tcW w:w="4251"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председатель квалификационной комиссии</w:t>
            </w:r>
          </w:p>
        </w:tc>
      </w:tr>
      <w:tr w:rsidR="004127BC" w:rsidRPr="00A86C44">
        <w:tc>
          <w:tcPr>
            <w:tcW w:w="737"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lastRenderedPageBreak/>
              <w:t>2</w:t>
            </w:r>
          </w:p>
        </w:tc>
        <w:tc>
          <w:tcPr>
            <w:tcW w:w="4081" w:type="dxa"/>
          </w:tcPr>
          <w:p w:rsidR="004127BC" w:rsidRPr="00A86C44" w:rsidRDefault="004127BC">
            <w:pPr>
              <w:pStyle w:val="ConsPlusNormal"/>
              <w:rPr>
                <w:rFonts w:ascii="Times New Roman" w:hAnsi="Times New Roman" w:cs="Times New Roman"/>
                <w:sz w:val="28"/>
                <w:szCs w:val="28"/>
              </w:rPr>
            </w:pPr>
          </w:p>
        </w:tc>
        <w:tc>
          <w:tcPr>
            <w:tcW w:w="4251"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заместитель председателя квалификационной комиссии</w:t>
            </w:r>
          </w:p>
        </w:tc>
      </w:tr>
      <w:tr w:rsidR="004127BC" w:rsidRPr="00A86C44">
        <w:tc>
          <w:tcPr>
            <w:tcW w:w="737"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3</w:t>
            </w:r>
          </w:p>
        </w:tc>
        <w:tc>
          <w:tcPr>
            <w:tcW w:w="4081" w:type="dxa"/>
          </w:tcPr>
          <w:p w:rsidR="004127BC" w:rsidRPr="00A86C44" w:rsidRDefault="004127BC">
            <w:pPr>
              <w:pStyle w:val="ConsPlusNormal"/>
              <w:rPr>
                <w:rFonts w:ascii="Times New Roman" w:hAnsi="Times New Roman" w:cs="Times New Roman"/>
                <w:sz w:val="28"/>
                <w:szCs w:val="28"/>
              </w:rPr>
            </w:pPr>
          </w:p>
        </w:tc>
        <w:tc>
          <w:tcPr>
            <w:tcW w:w="4251"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секретарь квалификационной комиссии</w:t>
            </w:r>
          </w:p>
        </w:tc>
      </w:tr>
      <w:tr w:rsidR="004127BC" w:rsidRPr="00A86C44">
        <w:tc>
          <w:tcPr>
            <w:tcW w:w="737"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4</w:t>
            </w:r>
          </w:p>
        </w:tc>
        <w:tc>
          <w:tcPr>
            <w:tcW w:w="4081" w:type="dxa"/>
          </w:tcPr>
          <w:p w:rsidR="004127BC" w:rsidRPr="00A86C44" w:rsidRDefault="004127BC">
            <w:pPr>
              <w:pStyle w:val="ConsPlusNormal"/>
              <w:rPr>
                <w:rFonts w:ascii="Times New Roman" w:hAnsi="Times New Roman" w:cs="Times New Roman"/>
                <w:sz w:val="28"/>
                <w:szCs w:val="28"/>
              </w:rPr>
            </w:pPr>
          </w:p>
        </w:tc>
        <w:tc>
          <w:tcPr>
            <w:tcW w:w="4251"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член квалификационной комиссии</w:t>
            </w:r>
          </w:p>
        </w:tc>
      </w:tr>
      <w:tr w:rsidR="004127BC" w:rsidRPr="00A86C44">
        <w:tc>
          <w:tcPr>
            <w:tcW w:w="737" w:type="dxa"/>
          </w:tcPr>
          <w:p w:rsidR="004127BC" w:rsidRPr="00A86C44" w:rsidRDefault="004127BC">
            <w:pPr>
              <w:pStyle w:val="ConsPlusNormal"/>
              <w:jc w:val="center"/>
              <w:rPr>
                <w:rFonts w:ascii="Times New Roman" w:hAnsi="Times New Roman" w:cs="Times New Roman"/>
                <w:sz w:val="28"/>
                <w:szCs w:val="28"/>
              </w:rPr>
            </w:pPr>
            <w:proofErr w:type="spellStart"/>
            <w:r w:rsidRPr="00A86C44">
              <w:rPr>
                <w:rFonts w:ascii="Times New Roman" w:hAnsi="Times New Roman" w:cs="Times New Roman"/>
                <w:sz w:val="28"/>
                <w:szCs w:val="28"/>
              </w:rPr>
              <w:t>n</w:t>
            </w:r>
            <w:proofErr w:type="spellEnd"/>
          </w:p>
        </w:tc>
        <w:tc>
          <w:tcPr>
            <w:tcW w:w="4081" w:type="dxa"/>
          </w:tcPr>
          <w:p w:rsidR="004127BC" w:rsidRPr="00A86C44" w:rsidRDefault="004127BC">
            <w:pPr>
              <w:pStyle w:val="ConsPlusNormal"/>
              <w:rPr>
                <w:rFonts w:ascii="Times New Roman" w:hAnsi="Times New Roman" w:cs="Times New Roman"/>
                <w:sz w:val="28"/>
                <w:szCs w:val="28"/>
              </w:rPr>
            </w:pPr>
          </w:p>
        </w:tc>
        <w:tc>
          <w:tcPr>
            <w:tcW w:w="4251"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член квалификационной комиссии</w:t>
            </w:r>
          </w:p>
        </w:tc>
      </w:tr>
    </w:tbl>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 xml:space="preserve">                  Результаты квалификационного экзамена:</w:t>
      </w:r>
    </w:p>
    <w:p w:rsidR="004127BC" w:rsidRPr="00A86C44" w:rsidRDefault="004127BC">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17"/>
        <w:gridCol w:w="1814"/>
        <w:gridCol w:w="1303"/>
        <w:gridCol w:w="1303"/>
        <w:gridCol w:w="1247"/>
        <w:gridCol w:w="1984"/>
      </w:tblGrid>
      <w:tr w:rsidR="004127BC" w:rsidRPr="00A86C44">
        <w:tc>
          <w:tcPr>
            <w:tcW w:w="1417"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 xml:space="preserve">Фамилия, имя, отчество (при наличии) </w:t>
            </w:r>
            <w:proofErr w:type="gramStart"/>
            <w:r w:rsidRPr="00A86C44">
              <w:rPr>
                <w:rFonts w:ascii="Times New Roman" w:hAnsi="Times New Roman" w:cs="Times New Roman"/>
                <w:sz w:val="28"/>
                <w:szCs w:val="28"/>
              </w:rPr>
              <w:t>экзаменуемого</w:t>
            </w:r>
            <w:proofErr w:type="gramEnd"/>
          </w:p>
        </w:tc>
        <w:tc>
          <w:tcPr>
            <w:tcW w:w="1814"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Реквизиты документа, удостоверяющего личность</w:t>
            </w:r>
          </w:p>
        </w:tc>
        <w:tc>
          <w:tcPr>
            <w:tcW w:w="1303"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Время начала выполнения задания</w:t>
            </w:r>
          </w:p>
        </w:tc>
        <w:tc>
          <w:tcPr>
            <w:tcW w:w="1303"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Время окончания выполнения задания</w:t>
            </w:r>
          </w:p>
        </w:tc>
        <w:tc>
          <w:tcPr>
            <w:tcW w:w="1247"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Количество набранных баллов</w:t>
            </w:r>
          </w:p>
        </w:tc>
        <w:tc>
          <w:tcPr>
            <w:tcW w:w="1984" w:type="dxa"/>
          </w:tcPr>
          <w:p w:rsidR="004127BC" w:rsidRPr="00A86C44" w:rsidRDefault="004127BC">
            <w:pPr>
              <w:pStyle w:val="ConsPlusNormal"/>
              <w:jc w:val="center"/>
              <w:rPr>
                <w:rFonts w:ascii="Times New Roman" w:hAnsi="Times New Roman" w:cs="Times New Roman"/>
                <w:sz w:val="28"/>
                <w:szCs w:val="28"/>
              </w:rPr>
            </w:pPr>
            <w:r w:rsidRPr="00A86C44">
              <w:rPr>
                <w:rFonts w:ascii="Times New Roman" w:hAnsi="Times New Roman" w:cs="Times New Roman"/>
                <w:sz w:val="28"/>
                <w:szCs w:val="28"/>
              </w:rPr>
              <w:t xml:space="preserve">Результат квалификационного экзамена (экзамен </w:t>
            </w:r>
            <w:proofErr w:type="gramStart"/>
            <w:r w:rsidRPr="00A86C44">
              <w:rPr>
                <w:rFonts w:ascii="Times New Roman" w:hAnsi="Times New Roman" w:cs="Times New Roman"/>
                <w:sz w:val="28"/>
                <w:szCs w:val="28"/>
              </w:rPr>
              <w:t>сдан/экзамен не сдан</w:t>
            </w:r>
            <w:proofErr w:type="gramEnd"/>
            <w:r w:rsidRPr="00A86C44">
              <w:rPr>
                <w:rFonts w:ascii="Times New Roman" w:hAnsi="Times New Roman" w:cs="Times New Roman"/>
                <w:sz w:val="28"/>
                <w:szCs w:val="28"/>
              </w:rPr>
              <w:t>/экзамен не состоялся)</w:t>
            </w:r>
          </w:p>
        </w:tc>
      </w:tr>
      <w:tr w:rsidR="004127BC" w:rsidRPr="00A86C44">
        <w:tc>
          <w:tcPr>
            <w:tcW w:w="1417" w:type="dxa"/>
          </w:tcPr>
          <w:p w:rsidR="004127BC" w:rsidRPr="00A86C44" w:rsidRDefault="004127BC">
            <w:pPr>
              <w:pStyle w:val="ConsPlusNormal"/>
              <w:rPr>
                <w:rFonts w:ascii="Times New Roman" w:hAnsi="Times New Roman" w:cs="Times New Roman"/>
                <w:sz w:val="28"/>
                <w:szCs w:val="28"/>
              </w:rPr>
            </w:pPr>
          </w:p>
        </w:tc>
        <w:tc>
          <w:tcPr>
            <w:tcW w:w="1814" w:type="dxa"/>
          </w:tcPr>
          <w:p w:rsidR="004127BC" w:rsidRPr="00A86C44" w:rsidRDefault="004127BC">
            <w:pPr>
              <w:pStyle w:val="ConsPlusNormal"/>
              <w:rPr>
                <w:rFonts w:ascii="Times New Roman" w:hAnsi="Times New Roman" w:cs="Times New Roman"/>
                <w:sz w:val="28"/>
                <w:szCs w:val="28"/>
              </w:rPr>
            </w:pPr>
          </w:p>
        </w:tc>
        <w:tc>
          <w:tcPr>
            <w:tcW w:w="1303" w:type="dxa"/>
          </w:tcPr>
          <w:p w:rsidR="004127BC" w:rsidRPr="00A86C44" w:rsidRDefault="004127BC">
            <w:pPr>
              <w:pStyle w:val="ConsPlusNormal"/>
              <w:rPr>
                <w:rFonts w:ascii="Times New Roman" w:hAnsi="Times New Roman" w:cs="Times New Roman"/>
                <w:sz w:val="28"/>
                <w:szCs w:val="28"/>
              </w:rPr>
            </w:pPr>
          </w:p>
        </w:tc>
        <w:tc>
          <w:tcPr>
            <w:tcW w:w="1303" w:type="dxa"/>
          </w:tcPr>
          <w:p w:rsidR="004127BC" w:rsidRPr="00A86C44" w:rsidRDefault="004127BC">
            <w:pPr>
              <w:pStyle w:val="ConsPlusNormal"/>
              <w:rPr>
                <w:rFonts w:ascii="Times New Roman" w:hAnsi="Times New Roman" w:cs="Times New Roman"/>
                <w:sz w:val="28"/>
                <w:szCs w:val="28"/>
              </w:rPr>
            </w:pPr>
          </w:p>
        </w:tc>
        <w:tc>
          <w:tcPr>
            <w:tcW w:w="1247" w:type="dxa"/>
          </w:tcPr>
          <w:p w:rsidR="004127BC" w:rsidRPr="00A86C44" w:rsidRDefault="004127BC">
            <w:pPr>
              <w:pStyle w:val="ConsPlusNormal"/>
              <w:rPr>
                <w:rFonts w:ascii="Times New Roman" w:hAnsi="Times New Roman" w:cs="Times New Roman"/>
                <w:sz w:val="28"/>
                <w:szCs w:val="28"/>
              </w:rPr>
            </w:pPr>
          </w:p>
        </w:tc>
        <w:tc>
          <w:tcPr>
            <w:tcW w:w="1984" w:type="dxa"/>
          </w:tcPr>
          <w:p w:rsidR="004127BC" w:rsidRPr="00A86C44" w:rsidRDefault="004127BC">
            <w:pPr>
              <w:pStyle w:val="ConsPlusNormal"/>
              <w:rPr>
                <w:rFonts w:ascii="Times New Roman" w:hAnsi="Times New Roman" w:cs="Times New Roman"/>
                <w:sz w:val="28"/>
                <w:szCs w:val="28"/>
              </w:rPr>
            </w:pPr>
          </w:p>
        </w:tc>
      </w:tr>
    </w:tbl>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Председатель квалификационной комиссии _________ __________________________</w:t>
      </w: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 xml:space="preserve">                                       (подпись)   (расшифровка подписи)</w:t>
      </w:r>
    </w:p>
    <w:p w:rsidR="004127BC" w:rsidRPr="00A86C44" w:rsidRDefault="004127BC">
      <w:pPr>
        <w:pStyle w:val="ConsPlusNonformat"/>
        <w:jc w:val="both"/>
        <w:rPr>
          <w:rFonts w:ascii="Times New Roman" w:hAnsi="Times New Roman" w:cs="Times New Roman"/>
          <w:sz w:val="28"/>
          <w:szCs w:val="28"/>
        </w:rPr>
      </w:pP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Секретарь квалификационной комиссии    _________ __________________________</w:t>
      </w:r>
    </w:p>
    <w:p w:rsidR="004127BC" w:rsidRPr="00A86C44" w:rsidRDefault="004127BC">
      <w:pPr>
        <w:pStyle w:val="ConsPlusNonformat"/>
        <w:jc w:val="both"/>
        <w:rPr>
          <w:rFonts w:ascii="Times New Roman" w:hAnsi="Times New Roman" w:cs="Times New Roman"/>
          <w:sz w:val="28"/>
          <w:szCs w:val="28"/>
        </w:rPr>
      </w:pPr>
      <w:r w:rsidRPr="00A86C44">
        <w:rPr>
          <w:rFonts w:ascii="Times New Roman" w:hAnsi="Times New Roman" w:cs="Times New Roman"/>
          <w:sz w:val="28"/>
          <w:szCs w:val="28"/>
        </w:rPr>
        <w:t xml:space="preserve">                                       (подпись)   (расшифровка подписи)</w:t>
      </w: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jc w:val="both"/>
        <w:rPr>
          <w:rFonts w:ascii="Times New Roman" w:hAnsi="Times New Roman" w:cs="Times New Roman"/>
          <w:sz w:val="28"/>
          <w:szCs w:val="28"/>
        </w:rPr>
      </w:pPr>
    </w:p>
    <w:p w:rsidR="004127BC" w:rsidRPr="00A86C44" w:rsidRDefault="004127BC">
      <w:pPr>
        <w:pStyle w:val="ConsPlusNormal"/>
        <w:pBdr>
          <w:top w:val="single" w:sz="6" w:space="0" w:color="auto"/>
        </w:pBdr>
        <w:spacing w:before="100" w:after="100"/>
        <w:jc w:val="both"/>
        <w:rPr>
          <w:rFonts w:ascii="Times New Roman" w:hAnsi="Times New Roman" w:cs="Times New Roman"/>
          <w:sz w:val="28"/>
          <w:szCs w:val="28"/>
        </w:rPr>
      </w:pPr>
    </w:p>
    <w:p w:rsidR="00145EAC" w:rsidRPr="00A86C44" w:rsidRDefault="00145EAC">
      <w:pPr>
        <w:rPr>
          <w:rFonts w:ascii="Times New Roman" w:hAnsi="Times New Roman" w:cs="Times New Roman"/>
          <w:sz w:val="28"/>
          <w:szCs w:val="28"/>
        </w:rPr>
      </w:pPr>
    </w:p>
    <w:sectPr w:rsidR="00145EAC" w:rsidRPr="00A86C44" w:rsidSect="00EA53B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127BC"/>
    <w:rsid w:val="00145EAC"/>
    <w:rsid w:val="004127BC"/>
    <w:rsid w:val="004A5057"/>
    <w:rsid w:val="00A86C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EA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127B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127B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127B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127B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647316B63D0B9A51A55126FFEFD4C11A4CD37BC0B644F35156BEEC0BD6BC9A7006243D85EB8642428FA18D7389D1C97521111AF75719EoBJAO" TargetMode="External"/><Relationship Id="rId13" Type="http://schemas.openxmlformats.org/officeDocument/2006/relationships/hyperlink" Target="consultantplus://offline/ref=0647316B63D0B9A51A55126FFEFD4C11A3C937BF006A123F1D32E2C2BA6496B0072B4FD95EB8652020A51DC229C510904A0F15B569739FB2o7J0O" TargetMode="External"/><Relationship Id="rId18" Type="http://schemas.openxmlformats.org/officeDocument/2006/relationships/hyperlink" Target="consultantplus://offline/ref=0647316B63D0B9A51A55126FFEFD4C11A3C937BF006A123F1D32E2C2BA6496B0072B4FD95EB865202BA51DC229C510904A0F15B569739FB2o7J0O" TargetMode="External"/><Relationship Id="rId26" Type="http://schemas.openxmlformats.org/officeDocument/2006/relationships/hyperlink" Target="consultantplus://offline/ref=0647316B63D0B9A51A55126FFEFD4C11A3C937BF006A123F1D32E2C2BA6496B0072B4FD95EB8652921A51DC229C510904A0F15B569739FB2o7J0O" TargetMode="External"/><Relationship Id="rId3" Type="http://schemas.openxmlformats.org/officeDocument/2006/relationships/webSettings" Target="webSettings.xml"/><Relationship Id="rId21" Type="http://schemas.openxmlformats.org/officeDocument/2006/relationships/hyperlink" Target="consultantplus://offline/ref=0647316B63D0B9A51A55126FFEFD4C11A2C833B80766123F1D32E2C2BA6496B0072B4FDD5BB96E7572EA1C9E6C960391480F17B176o7J8O" TargetMode="External"/><Relationship Id="rId7" Type="http://schemas.openxmlformats.org/officeDocument/2006/relationships/hyperlink" Target="consultantplus://offline/ref=0647316B63D0B9A51A55126FFEFD4C11A6C131BC03644F35156BEEC0BD6BC9B5003A4FD958A665253DAC4992o6J4O" TargetMode="External"/><Relationship Id="rId12" Type="http://schemas.openxmlformats.org/officeDocument/2006/relationships/hyperlink" Target="consultantplus://offline/ref=0647316B63D0B9A51A55126FFEFD4C11A2C833B80766123F1D32E2C2BA6496B0072B4FD95EB8602323A51DC229C510904A0F15B569739FB2o7J0O" TargetMode="External"/><Relationship Id="rId17" Type="http://schemas.openxmlformats.org/officeDocument/2006/relationships/hyperlink" Target="consultantplus://offline/ref=0647316B63D0B9A51A55126FFEFD4C11A3C937BF006A123F1D32E2C2BA6496B0072B4FD95EB8652024A51DC229C510904A0F15B569739FB2o7J0O" TargetMode="External"/><Relationship Id="rId25" Type="http://schemas.openxmlformats.org/officeDocument/2006/relationships/hyperlink" Target="consultantplus://offline/ref=0647316B63D0B9A51A55126FFEFD4C11A2C833B80766123F1D32E2C2BA6496B0072B4FDC5BB3317067FB44926B8E1D95521315B0o7JEO" TargetMode="External"/><Relationship Id="rId2" Type="http://schemas.openxmlformats.org/officeDocument/2006/relationships/settings" Target="settings.xml"/><Relationship Id="rId16" Type="http://schemas.openxmlformats.org/officeDocument/2006/relationships/hyperlink" Target="consultantplus://offline/ref=0647316B63D0B9A51A55126FFEFD4C11A2C833B80766123F1D32E2C2BA6496B0072B4FD95EB8632122A51DC229C510904A0F15B569739FB2o7J0O" TargetMode="External"/><Relationship Id="rId20" Type="http://schemas.openxmlformats.org/officeDocument/2006/relationships/hyperlink" Target="consultantplus://offline/ref=0647316B63D0B9A51A55126FFEFD4C11A2C833B80766123F1D32E2C2BA6496B0072B4FDD5BB86E7572EA1C9E6C960391480F17B176o7J8O"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0647316B63D0B9A51A55126FFEFD4C11A2C833B80766123F1D32E2C2BA6496B0072B4FD95EB8602323A51DC229C510904A0F15B569739FB2o7J0O" TargetMode="External"/><Relationship Id="rId11" Type="http://schemas.openxmlformats.org/officeDocument/2006/relationships/hyperlink" Target="consultantplus://offline/ref=0647316B63D0B9A51A55126FFEFD4C11A2C833B80766123F1D32E2C2BA6496B0072B4FDD5ABF6E7572EA1C9E6C960391480F17B176o7J8O" TargetMode="External"/><Relationship Id="rId24" Type="http://schemas.openxmlformats.org/officeDocument/2006/relationships/hyperlink" Target="consultantplus://offline/ref=0647316B63D0B9A51A55126FFEFD4C11A2C833B80766123F1D32E2C2BA6496B0072B4FD95EB8652324A51DC229C510904A0F15B569739FB2o7J0O" TargetMode="External"/><Relationship Id="rId5" Type="http://schemas.openxmlformats.org/officeDocument/2006/relationships/hyperlink" Target="consultantplus://offline/ref=0647316B63D0B9A51A55126FFEFD4C11A3C937BF006A123F1D32E2C2BA6496B0072B4FD95EB8652125A51DC229C510904A0F15B569739FB2o7J0O" TargetMode="External"/><Relationship Id="rId15" Type="http://schemas.openxmlformats.org/officeDocument/2006/relationships/hyperlink" Target="consultantplus://offline/ref=0647316B63D0B9A51A55126FFEFD4C11A3C937BF006A123F1D32E2C2BA6496B0072B4FD95EB8652025A51DC229C510904A0F15B569739FB2o7J0O" TargetMode="External"/><Relationship Id="rId23" Type="http://schemas.openxmlformats.org/officeDocument/2006/relationships/hyperlink" Target="consultantplus://offline/ref=0647316B63D0B9A51A55126FFEFD4C11A3C83EBA0B68123F1D32E2C2BA6496B0152B17D55FBE7B2127B04B936Co9J9O" TargetMode="External"/><Relationship Id="rId28" Type="http://schemas.openxmlformats.org/officeDocument/2006/relationships/hyperlink" Target="consultantplus://offline/ref=0647316B63D0B9A51A55126FFEFD4C11A3C937BF006A123F1D32E2C2BA6496B0072B4FD95EB8652921A51DC229C510904A0F15B569739FB2o7J0O" TargetMode="External"/><Relationship Id="rId10" Type="http://schemas.openxmlformats.org/officeDocument/2006/relationships/hyperlink" Target="consultantplus://offline/ref=0647316B63D0B9A51A55126FFEFD4C11A3C937BF006A123F1D32E2C2BA6496B0072B4FD95EB8652021A51DC229C510904A0F15B569739FB2o7J0O" TargetMode="External"/><Relationship Id="rId19" Type="http://schemas.openxmlformats.org/officeDocument/2006/relationships/hyperlink" Target="consultantplus://offline/ref=0647316B63D0B9A51A55126FFEFD4C11A3C937BF006A123F1D32E2C2BA6496B0072B4FD95EB865202AA51DC229C510904A0F15B569739FB2o7J0O" TargetMode="External"/><Relationship Id="rId4" Type="http://schemas.openxmlformats.org/officeDocument/2006/relationships/hyperlink" Target="http://www.consultant.ru" TargetMode="External"/><Relationship Id="rId9" Type="http://schemas.openxmlformats.org/officeDocument/2006/relationships/hyperlink" Target="consultantplus://offline/ref=0647316B63D0B9A51A55126FFEFD4C11A6C131B905644F35156BEEC0BD6BC9A7006243D85EB8672228FA18D7389D1C97521111AF75719EoBJAO" TargetMode="External"/><Relationship Id="rId14" Type="http://schemas.openxmlformats.org/officeDocument/2006/relationships/hyperlink" Target="consultantplus://offline/ref=0647316B63D0B9A51A55126FFEFD4C11A3C937BF006A123F1D32E2C2BA6496B0072B4FD95EB8652027A51DC229C510904A0F15B569739FB2o7J0O" TargetMode="External"/><Relationship Id="rId22" Type="http://schemas.openxmlformats.org/officeDocument/2006/relationships/hyperlink" Target="consultantplus://offline/ref=0647316B63D0B9A51A55126FFEFD4C11A2C833B80766123F1D32E2C2BA6496B0072B4FDE59BA6E7572EA1C9E6C960391480F17B176o7J8O" TargetMode="External"/><Relationship Id="rId27" Type="http://schemas.openxmlformats.org/officeDocument/2006/relationships/hyperlink" Target="consultantplus://offline/ref=0647316B63D0B9A51A55126FFEFD4C11A3C937BF006A123F1D32E2C2BA6496B0072B4FD95EB8652921A51DC229C510904A0F15B569739FB2o7J0O"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6489</Words>
  <Characters>36992</Characters>
  <Application>Microsoft Office Word</Application>
  <DocSecurity>0</DocSecurity>
  <Lines>308</Lines>
  <Paragraphs>86</Paragraphs>
  <ScaleCrop>false</ScaleCrop>
  <Company/>
  <LinksUpToDate>false</LinksUpToDate>
  <CharactersWithSpaces>43395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USER123</dc:creator>
  <cp:lastModifiedBy>USER123</cp:lastModifiedBy>
  <cp:revision>3</cp:revision>
  <dcterms:created xsi:type="dcterms:W3CDTF">2019-04-16T14:09:00Z</dcterms:created>
  <dcterms:modified xsi:type="dcterms:W3CDTF">2019-04-16T14:16:00Z</dcterms:modified>
</cp:coreProperties>
</file>