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8D" w:rsidRPr="00775CD2" w:rsidRDefault="0086308D" w:rsidP="001D1521">
      <w:pPr>
        <w:ind w:firstLine="709"/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775CD2">
        <w:rPr>
          <w:rFonts w:ascii="Arial" w:hAnsi="Arial" w:cs="Arial"/>
          <w:b/>
          <w:sz w:val="18"/>
          <w:szCs w:val="18"/>
        </w:rPr>
        <w:t xml:space="preserve">Список </w:t>
      </w:r>
      <w:r w:rsidRPr="00775CD2">
        <w:rPr>
          <w:rFonts w:ascii="Arial" w:hAnsi="Arial" w:cs="Arial"/>
          <w:b/>
          <w:color w:val="000000"/>
          <w:sz w:val="18"/>
          <w:szCs w:val="18"/>
        </w:rPr>
        <w:t>негосударственных центров</w:t>
      </w:r>
    </w:p>
    <w:p w:rsidR="0086308D" w:rsidRPr="00775CD2" w:rsidRDefault="0086308D" w:rsidP="001D1521">
      <w:pPr>
        <w:ind w:firstLine="709"/>
        <w:jc w:val="center"/>
        <w:rPr>
          <w:rFonts w:ascii="Arial" w:hAnsi="Arial" w:cs="Arial"/>
          <w:b/>
          <w:sz w:val="18"/>
          <w:szCs w:val="18"/>
        </w:rPr>
      </w:pPr>
      <w:r w:rsidRPr="00775CD2">
        <w:rPr>
          <w:rFonts w:ascii="Arial" w:hAnsi="Arial" w:cs="Arial"/>
          <w:b/>
          <w:color w:val="000000"/>
          <w:sz w:val="18"/>
          <w:szCs w:val="18"/>
        </w:rPr>
        <w:t>бесплатной юридической помощи</w:t>
      </w:r>
    </w:p>
    <w:p w:rsidR="0086308D" w:rsidRPr="00775CD2" w:rsidRDefault="0086308D" w:rsidP="0086308D">
      <w:pPr>
        <w:ind w:firstLine="709"/>
        <w:jc w:val="center"/>
        <w:rPr>
          <w:rFonts w:ascii="Arial" w:hAnsi="Arial" w:cs="Arial"/>
          <w:b/>
          <w:sz w:val="18"/>
          <w:szCs w:val="18"/>
        </w:rPr>
      </w:pPr>
    </w:p>
    <w:p w:rsidR="001D1521" w:rsidRPr="001D1521" w:rsidRDefault="001D1521" w:rsidP="001D1521">
      <w:pPr>
        <w:pStyle w:val="2"/>
        <w:shd w:val="clear" w:color="auto" w:fill="auto"/>
        <w:tabs>
          <w:tab w:val="left" w:pos="741"/>
        </w:tabs>
        <w:spacing w:before="0" w:line="360" w:lineRule="exact"/>
        <w:ind w:right="23" w:firstLine="0"/>
        <w:jc w:val="center"/>
        <w:rPr>
          <w:rFonts w:ascii="Arial" w:hAnsi="Arial" w:cs="Arial"/>
          <w:b/>
          <w:sz w:val="18"/>
          <w:szCs w:val="18"/>
        </w:rPr>
      </w:pPr>
      <w:r w:rsidRPr="001D1521">
        <w:rPr>
          <w:rFonts w:ascii="Arial Narrow" w:hAnsi="Arial Narrow"/>
          <w:b/>
          <w:sz w:val="18"/>
          <w:szCs w:val="18"/>
        </w:rPr>
        <w:t>1</w:t>
      </w:r>
      <w:r w:rsidRPr="001D1521">
        <w:rPr>
          <w:rFonts w:ascii="Arial" w:hAnsi="Arial" w:cs="Arial"/>
          <w:b/>
          <w:sz w:val="18"/>
          <w:szCs w:val="18"/>
        </w:rPr>
        <w:t>. Некоммерческая негосударственная организация Адвокатская палата Республики Адыгея</w:t>
      </w:r>
    </w:p>
    <w:p w:rsidR="001D1521" w:rsidRPr="001D1521" w:rsidRDefault="001D1521" w:rsidP="001D1521">
      <w:pPr>
        <w:pStyle w:val="2"/>
        <w:numPr>
          <w:ilvl w:val="0"/>
          <w:numId w:val="1"/>
        </w:numPr>
        <w:shd w:val="clear" w:color="auto" w:fill="auto"/>
        <w:tabs>
          <w:tab w:val="left" w:pos="717"/>
        </w:tabs>
        <w:spacing w:before="0" w:line="360" w:lineRule="exact"/>
        <w:ind w:right="23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>Дата и адрес места нахождения учреждения (создания) Негосударственного центра бесплатной юридической помощи - 15 марта 2014 года; 385006, Республика Адыгея, г</w:t>
      </w:r>
      <w:proofErr w:type="gramStart"/>
      <w:r w:rsidRPr="001D1521">
        <w:rPr>
          <w:rFonts w:ascii="Arial" w:hAnsi="Arial" w:cs="Arial"/>
          <w:sz w:val="18"/>
          <w:szCs w:val="18"/>
        </w:rPr>
        <w:t>.М</w:t>
      </w:r>
      <w:proofErr w:type="gramEnd"/>
      <w:r w:rsidRPr="001D1521">
        <w:rPr>
          <w:rFonts w:ascii="Arial" w:hAnsi="Arial" w:cs="Arial"/>
          <w:sz w:val="18"/>
          <w:szCs w:val="18"/>
        </w:rPr>
        <w:t xml:space="preserve">айкоп, ул. </w:t>
      </w:r>
      <w:proofErr w:type="spellStart"/>
      <w:r w:rsidRPr="001D1521">
        <w:rPr>
          <w:rFonts w:ascii="Arial" w:hAnsi="Arial" w:cs="Arial"/>
          <w:sz w:val="18"/>
          <w:szCs w:val="18"/>
        </w:rPr>
        <w:t>Хакурате</w:t>
      </w:r>
      <w:proofErr w:type="spellEnd"/>
      <w:r w:rsidRPr="001D1521">
        <w:rPr>
          <w:rFonts w:ascii="Arial" w:hAnsi="Arial" w:cs="Arial"/>
          <w:sz w:val="18"/>
          <w:szCs w:val="18"/>
        </w:rPr>
        <w:t>/Гагарина, д. 199/176.</w:t>
      </w:r>
    </w:p>
    <w:p w:rsidR="001D1521" w:rsidRPr="001D1521" w:rsidRDefault="001D1521" w:rsidP="001D1521">
      <w:pPr>
        <w:pStyle w:val="2"/>
        <w:numPr>
          <w:ilvl w:val="0"/>
          <w:numId w:val="1"/>
        </w:numPr>
        <w:shd w:val="clear" w:color="auto" w:fill="auto"/>
        <w:tabs>
          <w:tab w:val="left" w:pos="741"/>
        </w:tabs>
        <w:spacing w:before="0" w:line="360" w:lineRule="exact"/>
        <w:ind w:right="23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>Полное наименование центра - Негосударственный центр бесплатной юридической помощи при Адвокатской палате Республики Адыгея.</w:t>
      </w:r>
    </w:p>
    <w:p w:rsidR="001D1521" w:rsidRPr="001D1521" w:rsidRDefault="001D1521" w:rsidP="001D1521">
      <w:pPr>
        <w:pStyle w:val="2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360" w:lineRule="exact"/>
        <w:ind w:right="23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 xml:space="preserve">Адрес места нахождения центра, адрес электронной почты и номер контактного телефона - 385006, Республика Адыгея, город Майкоп, ул. </w:t>
      </w:r>
      <w:proofErr w:type="spellStart"/>
      <w:r w:rsidRPr="001D1521">
        <w:rPr>
          <w:rFonts w:ascii="Arial" w:hAnsi="Arial" w:cs="Arial"/>
          <w:sz w:val="18"/>
          <w:szCs w:val="18"/>
        </w:rPr>
        <w:t>Хакурате</w:t>
      </w:r>
      <w:proofErr w:type="spellEnd"/>
      <w:r w:rsidRPr="001D1521">
        <w:rPr>
          <w:rFonts w:ascii="Arial" w:hAnsi="Arial" w:cs="Arial"/>
          <w:sz w:val="18"/>
          <w:szCs w:val="18"/>
        </w:rPr>
        <w:t xml:space="preserve">/ Гагарина, д. 199/176, адрес электронной почты </w:t>
      </w:r>
      <w:hyperlink r:id="rId5" w:history="1">
        <w:r w:rsidRPr="001D1521">
          <w:rPr>
            <w:rStyle w:val="a3"/>
            <w:rFonts w:ascii="Arial" w:hAnsi="Arial" w:cs="Arial"/>
            <w:sz w:val="18"/>
            <w:szCs w:val="18"/>
            <w:lang w:val="en-US"/>
          </w:rPr>
          <w:t>ngcbupapra</w:t>
        </w:r>
        <w:r w:rsidRPr="001D1521">
          <w:rPr>
            <w:rStyle w:val="a3"/>
            <w:rFonts w:ascii="Arial" w:hAnsi="Arial" w:cs="Arial"/>
            <w:sz w:val="18"/>
            <w:szCs w:val="18"/>
          </w:rPr>
          <w:t>@</w:t>
        </w:r>
        <w:r w:rsidRPr="001D1521">
          <w:rPr>
            <w:rStyle w:val="a3"/>
            <w:rFonts w:ascii="Arial" w:hAnsi="Arial" w:cs="Arial"/>
            <w:sz w:val="18"/>
            <w:szCs w:val="18"/>
            <w:lang w:val="en-US"/>
          </w:rPr>
          <w:t>mail</w:t>
        </w:r>
        <w:r w:rsidRPr="001D1521">
          <w:rPr>
            <w:rStyle w:val="a3"/>
            <w:rFonts w:ascii="Arial" w:hAnsi="Arial" w:cs="Arial"/>
            <w:sz w:val="18"/>
            <w:szCs w:val="18"/>
          </w:rPr>
          <w:t>.</w:t>
        </w:r>
        <w:r w:rsidRPr="001D1521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Pr="001D1521">
        <w:rPr>
          <w:rFonts w:ascii="Arial" w:hAnsi="Arial" w:cs="Arial"/>
          <w:sz w:val="18"/>
          <w:szCs w:val="18"/>
        </w:rPr>
        <w:t>, номер контактного телефона- 52-87-01.</w:t>
      </w:r>
    </w:p>
    <w:p w:rsidR="001D1521" w:rsidRPr="001D1521" w:rsidRDefault="001D1521" w:rsidP="001D1521">
      <w:pPr>
        <w:pStyle w:val="2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60" w:lineRule="exact"/>
        <w:ind w:right="2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 xml:space="preserve">Адрес помещения, в котором будет осуществляться прием граждан, - 385006, Республика Адыгея, город Майкоп, ул. </w:t>
      </w:r>
      <w:proofErr w:type="spellStart"/>
      <w:r w:rsidRPr="001D1521">
        <w:rPr>
          <w:rFonts w:ascii="Arial" w:hAnsi="Arial" w:cs="Arial"/>
          <w:sz w:val="18"/>
          <w:szCs w:val="18"/>
        </w:rPr>
        <w:t>Хакурате</w:t>
      </w:r>
      <w:proofErr w:type="spellEnd"/>
      <w:r w:rsidRPr="001D1521">
        <w:rPr>
          <w:rFonts w:ascii="Arial" w:hAnsi="Arial" w:cs="Arial"/>
          <w:sz w:val="18"/>
          <w:szCs w:val="18"/>
        </w:rPr>
        <w:t>/Гагарина, д. 199/176.</w:t>
      </w:r>
    </w:p>
    <w:p w:rsidR="001D1521" w:rsidRPr="001D1521" w:rsidRDefault="001D1521" w:rsidP="001D1521">
      <w:pPr>
        <w:pStyle w:val="2"/>
        <w:numPr>
          <w:ilvl w:val="0"/>
          <w:numId w:val="1"/>
        </w:numPr>
        <w:shd w:val="clear" w:color="auto" w:fill="auto"/>
        <w:spacing w:before="0" w:line="360" w:lineRule="exact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>Категории граждан, имеющих бесплатную юридическую помощь в центре: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90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граждане с низкими доходами (граждане, среднедушевой доход семей которых ниже величины прожиточного минимума, установленного в Республике Адыгея, либо одиноко проживающие граждане, доходы которых ниже величины прожиточного минимума) и находящиеся в трудной жизненной ситуации;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6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64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 xml:space="preserve">- воины-интернационалисты (афганцы), ветераны боевых действий в контр террористических </w:t>
      </w:r>
      <w:proofErr w:type="gramStart"/>
      <w:r w:rsidRPr="001D1521">
        <w:rPr>
          <w:rFonts w:ascii="Arial" w:hAnsi="Arial" w:cs="Arial"/>
          <w:sz w:val="18"/>
          <w:szCs w:val="18"/>
        </w:rPr>
        <w:t>операциях</w:t>
      </w:r>
      <w:proofErr w:type="gramEnd"/>
      <w:r w:rsidRPr="001D1521">
        <w:rPr>
          <w:rFonts w:ascii="Arial" w:hAnsi="Arial" w:cs="Arial"/>
          <w:sz w:val="18"/>
          <w:szCs w:val="18"/>
        </w:rPr>
        <w:t>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77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участники ликвидации катастрофы на Чернобыльской АЭС (чернобыльцы);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85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</w:r>
      <w:r w:rsidRPr="001D1521">
        <w:rPr>
          <w:rFonts w:ascii="Arial" w:hAnsi="Arial" w:cs="Arial"/>
          <w:sz w:val="18"/>
          <w:szCs w:val="18"/>
        </w:rPr>
        <w:tab/>
        <w:t xml:space="preserve">- супруги военнослужащих, погибших в период Великой Отечественной войны, войны с Японией, воинов-интернационалистов (афганцев), в боевых действиях в </w:t>
      </w:r>
      <w:proofErr w:type="spellStart"/>
      <w:r w:rsidRPr="001D1521">
        <w:rPr>
          <w:rFonts w:ascii="Arial" w:hAnsi="Arial" w:cs="Arial"/>
          <w:sz w:val="18"/>
          <w:szCs w:val="18"/>
        </w:rPr>
        <w:t>контртеррористических</w:t>
      </w:r>
      <w:proofErr w:type="spellEnd"/>
      <w:r w:rsidRPr="001D1521">
        <w:rPr>
          <w:rFonts w:ascii="Arial" w:hAnsi="Arial" w:cs="Arial"/>
          <w:sz w:val="18"/>
          <w:szCs w:val="18"/>
        </w:rPr>
        <w:t xml:space="preserve"> операциях, не вступившие в повторный брак;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609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 xml:space="preserve">- супруги умерших ветеранов Великой Отечественной войны, воинов- интернационалистов (афганцев), ветеранов боевых действий в </w:t>
      </w:r>
      <w:proofErr w:type="spellStart"/>
      <w:r w:rsidRPr="001D1521">
        <w:rPr>
          <w:rFonts w:ascii="Arial" w:hAnsi="Arial" w:cs="Arial"/>
          <w:sz w:val="18"/>
          <w:szCs w:val="18"/>
        </w:rPr>
        <w:t>контртеррористических</w:t>
      </w:r>
      <w:proofErr w:type="spellEnd"/>
      <w:r w:rsidRPr="001D1521">
        <w:rPr>
          <w:rFonts w:ascii="Arial" w:hAnsi="Arial" w:cs="Arial"/>
          <w:sz w:val="18"/>
          <w:szCs w:val="18"/>
        </w:rPr>
        <w:t xml:space="preserve"> операциях, не вступившие в повторный брак;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652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 xml:space="preserve">- супруги умерших Героев Социалистического Труда, Героев Труда Российской Федерации </w:t>
      </w:r>
      <w:r w:rsidRPr="001D1521">
        <w:rPr>
          <w:rFonts w:ascii="Arial" w:hAnsi="Arial" w:cs="Arial"/>
          <w:sz w:val="18"/>
          <w:szCs w:val="18"/>
          <w:vertAlign w:val="subscript"/>
          <w:lang w:val="en-US"/>
        </w:rPr>
        <w:t>s</w:t>
      </w:r>
      <w:r w:rsidRPr="001D1521">
        <w:rPr>
          <w:rFonts w:ascii="Arial" w:hAnsi="Arial" w:cs="Arial"/>
          <w:sz w:val="18"/>
          <w:szCs w:val="18"/>
        </w:rPr>
        <w:t xml:space="preserve"> участников ликвидации катастрофы на Чернобыльской АЭС (чернобыльцы), не вступившие в повторный брак;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42"/>
        </w:tabs>
        <w:spacing w:before="0" w:line="360" w:lineRule="exact"/>
        <w:ind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 xml:space="preserve">- инвалиды </w:t>
      </w:r>
      <w:r w:rsidRPr="001D1521">
        <w:rPr>
          <w:rFonts w:ascii="Arial" w:hAnsi="Arial" w:cs="Arial"/>
          <w:sz w:val="18"/>
          <w:szCs w:val="18"/>
          <w:lang w:val="en-US"/>
        </w:rPr>
        <w:t>I</w:t>
      </w:r>
      <w:r w:rsidRPr="001D1521">
        <w:rPr>
          <w:rFonts w:ascii="Arial" w:hAnsi="Arial" w:cs="Arial"/>
          <w:sz w:val="18"/>
          <w:szCs w:val="18"/>
        </w:rPr>
        <w:t>, II и III группы и неработающие пенсионеры;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42"/>
        </w:tabs>
        <w:spacing w:before="0" w:line="360" w:lineRule="exact"/>
        <w:ind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пострадавшие от стихийных бедствий и техногенных катастроф;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безработные, лица без определенного места жительства;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многодетные родители (опекуны),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опекуны, попечители, одинокие родители, воспитывающие ребенка в возрасте до 14 лет;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студенты;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лица, находящиеся в отпуске по уходу за ребенком до достижения им трех лет;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 xml:space="preserve">- дети-инвалиды, дети-сироты, дети, оставшиеся без попечения родителей, воспитанники детских домов, домов-интернатов в возрасте до 21 </w:t>
      </w:r>
      <w:proofErr w:type="spellStart"/>
      <w:proofErr w:type="gramStart"/>
      <w:r w:rsidRPr="001D1521">
        <w:rPr>
          <w:rFonts w:ascii="Arial" w:hAnsi="Arial" w:cs="Arial"/>
          <w:sz w:val="18"/>
          <w:szCs w:val="18"/>
        </w:rPr>
        <w:t>года</w:t>
      </w:r>
      <w:r w:rsidRPr="001D1521">
        <w:rPr>
          <w:rFonts w:ascii="Arial" w:hAnsi="Arial" w:cs="Arial"/>
          <w:sz w:val="18"/>
          <w:szCs w:val="18"/>
          <w:vertAlign w:val="subscript"/>
        </w:rPr>
        <w:t>з</w:t>
      </w:r>
      <w:proofErr w:type="spellEnd"/>
      <w:proofErr w:type="gramEnd"/>
      <w:r w:rsidRPr="001D1521">
        <w:rPr>
          <w:rFonts w:ascii="Arial" w:hAnsi="Arial" w:cs="Arial"/>
          <w:sz w:val="18"/>
          <w:szCs w:val="18"/>
        </w:rPr>
        <w:t xml:space="preserve">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lastRenderedPageBreak/>
        <w:tab/>
        <w:t>-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</w:tabs>
        <w:spacing w:before="0" w:line="360" w:lineRule="exact"/>
        <w:ind w:right="20" w:hanging="34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</w:r>
      <w:r w:rsidRPr="001D1521">
        <w:rPr>
          <w:rFonts w:ascii="Arial" w:hAnsi="Arial" w:cs="Arial"/>
          <w:sz w:val="18"/>
          <w:szCs w:val="18"/>
        </w:rPr>
        <w:tab/>
      </w:r>
      <w:proofErr w:type="gramStart"/>
      <w:r w:rsidRPr="001D1521">
        <w:rPr>
          <w:rFonts w:ascii="Arial" w:hAnsi="Arial" w:cs="Arial"/>
          <w:sz w:val="18"/>
          <w:szCs w:val="18"/>
        </w:rPr>
        <w:t>-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  <w:tab w:val="left" w:pos="1140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бывшие несовершеннолетние узники концлагерей, гетто и других мест принудительного содержания, созданных фашистами и их союзниками в период Великой Отечественной войны;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  <w:tab w:val="left" w:pos="1198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граждане, имеющие право на бесплатную юридическую помощь в соответствии с Федеральным законом от 2 августа 1995 года № 122-ФЗ               «О социальном обслуживании граждан пожилого возраста и инвалидов»;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  <w:tab w:val="left" w:pos="1207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граждане, имеющие право на бесплатную юридическую помощь в соответствии с Законом Российской Федерации от 2 июля 1992 года № 3185-1 «О психиатрической помощи и гарантиях прав граждан при ее оказании»;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  <w:tab w:val="left" w:pos="1322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граждане, признанные судом недееспособными,</w:t>
      </w:r>
      <w:r w:rsidRPr="001D1521">
        <w:rPr>
          <w:rStyle w:val="125pt0pt"/>
          <w:rFonts w:ascii="Arial" w:hAnsi="Arial" w:cs="Arial"/>
          <w:sz w:val="18"/>
          <w:szCs w:val="18"/>
        </w:rPr>
        <w:t xml:space="preserve"> ограниченно дееспособными,</w:t>
      </w:r>
      <w:r w:rsidRPr="001D1521">
        <w:rPr>
          <w:rFonts w:ascii="Arial" w:hAnsi="Arial" w:cs="Arial"/>
          <w:sz w:val="18"/>
          <w:szCs w:val="18"/>
        </w:rPr>
        <w:t xml:space="preserve">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  <w:tab w:val="left" w:pos="1322"/>
        </w:tabs>
        <w:spacing w:before="0" w:line="360" w:lineRule="exact"/>
        <w:ind w:right="20"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реабилитированные граждане, пострадавшие от политических репрессий;</w:t>
      </w:r>
    </w:p>
    <w:p w:rsidR="001D1521" w:rsidRPr="001D1521" w:rsidRDefault="001D1521" w:rsidP="001D1521">
      <w:pPr>
        <w:pStyle w:val="2"/>
        <w:shd w:val="clear" w:color="auto" w:fill="auto"/>
        <w:tabs>
          <w:tab w:val="left" w:pos="567"/>
          <w:tab w:val="left" w:pos="1116"/>
        </w:tabs>
        <w:spacing w:before="0" w:line="360" w:lineRule="exact"/>
        <w:ind w:firstLine="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ab/>
        <w:t>- военнослужащие, проходящие военную службу по призыву.</w:t>
      </w:r>
    </w:p>
    <w:p w:rsidR="001D1521" w:rsidRPr="001D1521" w:rsidRDefault="001D1521" w:rsidP="001D1521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before="0" w:line="360" w:lineRule="exact"/>
        <w:ind w:right="20"/>
        <w:jc w:val="both"/>
        <w:rPr>
          <w:rFonts w:ascii="Arial" w:hAnsi="Arial" w:cs="Arial"/>
          <w:sz w:val="18"/>
          <w:szCs w:val="18"/>
        </w:rPr>
      </w:pPr>
      <w:r w:rsidRPr="001D1521">
        <w:rPr>
          <w:rFonts w:ascii="Arial" w:hAnsi="Arial" w:cs="Arial"/>
          <w:sz w:val="18"/>
          <w:szCs w:val="18"/>
        </w:rPr>
        <w:t>Виды бесплатной юридической помощи, которые оказываются центром: правовое консультирование в устной и письменной форме, составление заявлений, жалоб, ходатайств и других документов правового характера (за исключением представительства граждан в судах, государственных и муниципальных органах, организациях).</w:t>
      </w:r>
    </w:p>
    <w:p w:rsidR="0086308D" w:rsidRDefault="0086308D" w:rsidP="009B0041">
      <w:pPr>
        <w:ind w:firstLine="709"/>
        <w:jc w:val="center"/>
        <w:rPr>
          <w:rFonts w:ascii="Arial" w:hAnsi="Arial" w:cs="Arial"/>
          <w:sz w:val="18"/>
          <w:szCs w:val="18"/>
        </w:rPr>
      </w:pPr>
    </w:p>
    <w:p w:rsidR="009B0041" w:rsidRPr="00775CD2" w:rsidRDefault="009B0041" w:rsidP="009B0041">
      <w:pPr>
        <w:ind w:firstLine="709"/>
        <w:jc w:val="center"/>
        <w:rPr>
          <w:rFonts w:ascii="Arial" w:hAnsi="Arial" w:cs="Arial"/>
          <w:sz w:val="18"/>
          <w:szCs w:val="18"/>
        </w:rPr>
      </w:pPr>
    </w:p>
    <w:p w:rsidR="00C026F4" w:rsidRPr="00C026F4" w:rsidRDefault="0086308D" w:rsidP="00C026F4">
      <w:pPr>
        <w:pStyle w:val="2"/>
        <w:shd w:val="clear" w:color="auto" w:fill="auto"/>
        <w:tabs>
          <w:tab w:val="left" w:pos="709"/>
          <w:tab w:val="left" w:pos="1134"/>
        </w:tabs>
        <w:spacing w:before="0" w:line="360" w:lineRule="exact"/>
        <w:ind w:right="23" w:firstLine="0"/>
        <w:jc w:val="center"/>
        <w:rPr>
          <w:rFonts w:ascii="Arial" w:hAnsi="Arial" w:cs="Arial"/>
          <w:b/>
          <w:sz w:val="18"/>
          <w:szCs w:val="18"/>
        </w:rPr>
      </w:pPr>
      <w:r w:rsidRPr="009B0041">
        <w:rPr>
          <w:rFonts w:ascii="Arial" w:hAnsi="Arial" w:cs="Arial"/>
          <w:b/>
          <w:sz w:val="18"/>
          <w:szCs w:val="18"/>
        </w:rPr>
        <w:t>2</w:t>
      </w:r>
      <w:r w:rsidRPr="00C026F4">
        <w:rPr>
          <w:rFonts w:ascii="Arial" w:hAnsi="Arial" w:cs="Arial"/>
          <w:b/>
          <w:sz w:val="18"/>
          <w:szCs w:val="18"/>
        </w:rPr>
        <w:t xml:space="preserve">. </w:t>
      </w:r>
      <w:r w:rsidR="00C026F4" w:rsidRPr="00C026F4">
        <w:rPr>
          <w:rFonts w:ascii="Arial" w:hAnsi="Arial" w:cs="Arial"/>
          <w:b/>
          <w:sz w:val="18"/>
          <w:szCs w:val="18"/>
        </w:rPr>
        <w:t>Некоммерческая негосударственная организация - Адыгейская Республиканская Коллегия Адвокатов</w:t>
      </w:r>
    </w:p>
    <w:p w:rsidR="00C026F4" w:rsidRPr="00C026F4" w:rsidRDefault="00C026F4" w:rsidP="00C026F4">
      <w:pPr>
        <w:pStyle w:val="2"/>
        <w:shd w:val="clear" w:color="auto" w:fill="auto"/>
        <w:tabs>
          <w:tab w:val="left" w:pos="717"/>
        </w:tabs>
        <w:spacing w:before="0" w:line="360" w:lineRule="exact"/>
        <w:ind w:right="23" w:firstLine="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ab/>
        <w:t xml:space="preserve">Дата учреждения (создания) и адрес места нахождения Негосударственного центра бесплатной юридической помощи при Адыгейской Республиканской Коллегии Адвокатов - 27.08.2016г.; 385000, Республика Адыгея, </w:t>
      </w:r>
      <w:proofErr w:type="gramStart"/>
      <w:r w:rsidRPr="00C026F4">
        <w:rPr>
          <w:rFonts w:ascii="Arial" w:hAnsi="Arial" w:cs="Arial"/>
          <w:sz w:val="18"/>
          <w:szCs w:val="18"/>
        </w:rPr>
        <w:t>г</w:t>
      </w:r>
      <w:proofErr w:type="gramEnd"/>
      <w:r w:rsidRPr="00C026F4">
        <w:rPr>
          <w:rFonts w:ascii="Arial" w:hAnsi="Arial" w:cs="Arial"/>
          <w:sz w:val="18"/>
          <w:szCs w:val="18"/>
        </w:rPr>
        <w:t>. Майкоп, ул. Советская, 197.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709"/>
          <w:tab w:val="left" w:pos="993"/>
        </w:tabs>
        <w:spacing w:line="322" w:lineRule="exact"/>
        <w:ind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Полное наименование центра - Негосударственный центр бесплатной юридической помощи при Адыгейской Республиканской Коллегии Адвокатов.</w:t>
      </w:r>
    </w:p>
    <w:p w:rsidR="00C026F4" w:rsidRPr="00C026F4" w:rsidRDefault="00C026F4" w:rsidP="00C026F4">
      <w:pPr>
        <w:pStyle w:val="2"/>
        <w:shd w:val="clear" w:color="auto" w:fill="auto"/>
        <w:tabs>
          <w:tab w:val="left" w:pos="721"/>
        </w:tabs>
        <w:spacing w:before="0" w:line="360" w:lineRule="exact"/>
        <w:ind w:right="23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Адрес места нахождения центра - Республика Адыгея, </w:t>
      </w:r>
      <w:proofErr w:type="gramStart"/>
      <w:r w:rsidRPr="00C026F4">
        <w:rPr>
          <w:rFonts w:ascii="Arial" w:hAnsi="Arial" w:cs="Arial"/>
          <w:sz w:val="18"/>
          <w:szCs w:val="18"/>
        </w:rPr>
        <w:t>г</w:t>
      </w:r>
      <w:proofErr w:type="gramEnd"/>
      <w:r w:rsidRPr="00C026F4">
        <w:rPr>
          <w:rFonts w:ascii="Arial" w:hAnsi="Arial" w:cs="Arial"/>
          <w:sz w:val="18"/>
          <w:szCs w:val="18"/>
        </w:rPr>
        <w:t xml:space="preserve">. Майкоп, ул. Советская, 197, адрес электронной почты - </w:t>
      </w:r>
      <w:hyperlink r:id="rId6" w:history="1">
        <w:r w:rsidRPr="00C026F4">
          <w:rPr>
            <w:rStyle w:val="a3"/>
            <w:rFonts w:ascii="Arial" w:hAnsi="Arial" w:cs="Arial"/>
            <w:sz w:val="18"/>
            <w:szCs w:val="18"/>
            <w:lang w:val="en-US"/>
          </w:rPr>
          <w:t>ka</w:t>
        </w:r>
        <w:r w:rsidRPr="00C026F4">
          <w:rPr>
            <w:rStyle w:val="a3"/>
            <w:rFonts w:ascii="Arial" w:hAnsi="Arial" w:cs="Arial"/>
            <w:sz w:val="18"/>
            <w:szCs w:val="18"/>
          </w:rPr>
          <w:t>030</w:t>
        </w:r>
        <w:r w:rsidRPr="00C026F4">
          <w:rPr>
            <w:rStyle w:val="a3"/>
            <w:rFonts w:ascii="Arial" w:hAnsi="Arial" w:cs="Arial"/>
            <w:sz w:val="18"/>
            <w:szCs w:val="18"/>
            <w:lang w:val="en-US"/>
          </w:rPr>
          <w:t>ap</w:t>
        </w:r>
        <w:r w:rsidRPr="00C026F4">
          <w:rPr>
            <w:rStyle w:val="a3"/>
            <w:rFonts w:ascii="Arial" w:hAnsi="Arial" w:cs="Arial"/>
            <w:sz w:val="18"/>
            <w:szCs w:val="18"/>
          </w:rPr>
          <w:t>.</w:t>
        </w:r>
        <w:r w:rsidRPr="00C026F4">
          <w:rPr>
            <w:rStyle w:val="a3"/>
            <w:rFonts w:ascii="Arial" w:hAnsi="Arial" w:cs="Arial"/>
            <w:sz w:val="18"/>
            <w:szCs w:val="18"/>
            <w:lang w:val="en-US"/>
          </w:rPr>
          <w:t>adygheya</w:t>
        </w:r>
        <w:r w:rsidRPr="00C026F4">
          <w:rPr>
            <w:rStyle w:val="a3"/>
            <w:rFonts w:ascii="Arial" w:hAnsi="Arial" w:cs="Arial"/>
            <w:sz w:val="18"/>
            <w:szCs w:val="18"/>
          </w:rPr>
          <w:t>@</w:t>
        </w:r>
        <w:r w:rsidRPr="00C026F4">
          <w:rPr>
            <w:rStyle w:val="a3"/>
            <w:rFonts w:ascii="Arial" w:hAnsi="Arial" w:cs="Arial"/>
            <w:sz w:val="18"/>
            <w:szCs w:val="18"/>
            <w:lang w:val="en-US"/>
          </w:rPr>
          <w:t>mail</w:t>
        </w:r>
        <w:r w:rsidRPr="00C026F4">
          <w:rPr>
            <w:rStyle w:val="a3"/>
            <w:rFonts w:ascii="Arial" w:hAnsi="Arial" w:cs="Arial"/>
            <w:sz w:val="18"/>
            <w:szCs w:val="18"/>
          </w:rPr>
          <w:t>.</w:t>
        </w:r>
        <w:r w:rsidRPr="00C026F4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Pr="00C026F4">
        <w:rPr>
          <w:rFonts w:ascii="Arial" w:hAnsi="Arial" w:cs="Arial"/>
          <w:sz w:val="18"/>
          <w:szCs w:val="18"/>
        </w:rPr>
        <w:t xml:space="preserve"> и номер контактного телефона - 52-15-25.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838"/>
        </w:tabs>
        <w:spacing w:line="322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Адреса помещений, в которых будет осуществляться прием граждан: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823"/>
        </w:tabs>
        <w:spacing w:line="322" w:lineRule="exact"/>
        <w:ind w:lef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026F4">
        <w:rPr>
          <w:rFonts w:ascii="Arial" w:hAnsi="Arial" w:cs="Arial"/>
          <w:sz w:val="18"/>
          <w:szCs w:val="18"/>
        </w:rPr>
        <w:t>Республика Адыгея, г. Майкоп, ул. Советская, 197;</w:t>
      </w:r>
      <w:proofErr w:type="gramEnd"/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865"/>
        </w:tabs>
        <w:spacing w:line="322" w:lineRule="exact"/>
        <w:ind w:left="20" w:right="20"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026F4">
        <w:rPr>
          <w:rFonts w:ascii="Arial" w:hAnsi="Arial" w:cs="Arial"/>
          <w:sz w:val="18"/>
          <w:szCs w:val="18"/>
        </w:rPr>
        <w:t xml:space="preserve">Республика Адыгея, </w:t>
      </w:r>
      <w:proofErr w:type="spellStart"/>
      <w:r w:rsidRPr="00C026F4">
        <w:rPr>
          <w:rFonts w:ascii="Arial" w:hAnsi="Arial" w:cs="Arial"/>
          <w:sz w:val="18"/>
          <w:szCs w:val="18"/>
        </w:rPr>
        <w:t>Тахтамукайский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район, пос. Яблоновский, ул. Ленина, д. 39-а/1;</w:t>
      </w:r>
      <w:proofErr w:type="gramEnd"/>
    </w:p>
    <w:p w:rsidR="00C026F4" w:rsidRPr="00C026F4" w:rsidRDefault="00C026F4" w:rsidP="00C026F4">
      <w:pPr>
        <w:pStyle w:val="11"/>
        <w:shd w:val="clear" w:color="auto" w:fill="auto"/>
        <w:ind w:left="20"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- Республика Адыгея, </w:t>
      </w:r>
      <w:proofErr w:type="spellStart"/>
      <w:r w:rsidRPr="00C026F4">
        <w:rPr>
          <w:rFonts w:ascii="Arial" w:hAnsi="Arial" w:cs="Arial"/>
          <w:sz w:val="18"/>
          <w:szCs w:val="18"/>
        </w:rPr>
        <w:t>Тахтамукайский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район, а. </w:t>
      </w:r>
      <w:proofErr w:type="spellStart"/>
      <w:r w:rsidRPr="00C026F4">
        <w:rPr>
          <w:rFonts w:ascii="Arial" w:hAnsi="Arial" w:cs="Arial"/>
          <w:sz w:val="18"/>
          <w:szCs w:val="18"/>
        </w:rPr>
        <w:t>Тахтамукай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, ул. </w:t>
      </w:r>
      <w:proofErr w:type="spellStart"/>
      <w:r w:rsidRPr="00C026F4">
        <w:rPr>
          <w:rFonts w:ascii="Arial" w:hAnsi="Arial" w:cs="Arial"/>
          <w:sz w:val="18"/>
          <w:szCs w:val="18"/>
        </w:rPr>
        <w:t>Хакурате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Ш. д. 53;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284"/>
        </w:tabs>
        <w:spacing w:line="322" w:lineRule="exact"/>
        <w:ind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- Республика Адыгея, </w:t>
      </w:r>
      <w:proofErr w:type="spellStart"/>
      <w:r w:rsidRPr="00C026F4">
        <w:rPr>
          <w:rFonts w:ascii="Arial" w:hAnsi="Arial" w:cs="Arial"/>
          <w:sz w:val="18"/>
          <w:szCs w:val="18"/>
        </w:rPr>
        <w:t>Тахтамукайский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район, пос. </w:t>
      </w:r>
      <w:proofErr w:type="spellStart"/>
      <w:r w:rsidRPr="00C026F4">
        <w:rPr>
          <w:rFonts w:ascii="Arial" w:hAnsi="Arial" w:cs="Arial"/>
          <w:sz w:val="18"/>
          <w:szCs w:val="18"/>
        </w:rPr>
        <w:t>Энем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, ул. </w:t>
      </w:r>
      <w:proofErr w:type="spellStart"/>
      <w:r w:rsidRPr="00C026F4">
        <w:rPr>
          <w:rFonts w:ascii="Arial" w:hAnsi="Arial" w:cs="Arial"/>
          <w:sz w:val="18"/>
          <w:szCs w:val="18"/>
        </w:rPr>
        <w:t>Хакурате</w:t>
      </w:r>
      <w:proofErr w:type="spellEnd"/>
      <w:r w:rsidRPr="00C026F4">
        <w:rPr>
          <w:rFonts w:ascii="Arial" w:hAnsi="Arial" w:cs="Arial"/>
          <w:sz w:val="18"/>
          <w:szCs w:val="18"/>
        </w:rPr>
        <w:t>, д. 34;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709"/>
        </w:tabs>
        <w:ind w:left="20"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- Республика Адыгея, </w:t>
      </w:r>
      <w:proofErr w:type="spellStart"/>
      <w:r w:rsidRPr="00C026F4">
        <w:rPr>
          <w:rFonts w:ascii="Arial" w:hAnsi="Arial" w:cs="Arial"/>
          <w:sz w:val="18"/>
          <w:szCs w:val="18"/>
        </w:rPr>
        <w:t>Теучежский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район, </w:t>
      </w:r>
      <w:proofErr w:type="gramStart"/>
      <w:r w:rsidRPr="00C026F4">
        <w:rPr>
          <w:rFonts w:ascii="Arial" w:hAnsi="Arial" w:cs="Arial"/>
          <w:sz w:val="18"/>
          <w:szCs w:val="18"/>
        </w:rPr>
        <w:t>г</w:t>
      </w:r>
      <w:proofErr w:type="gramEnd"/>
      <w:r w:rsidRPr="00C026F4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C026F4">
        <w:rPr>
          <w:rFonts w:ascii="Arial" w:hAnsi="Arial" w:cs="Arial"/>
          <w:sz w:val="18"/>
          <w:szCs w:val="18"/>
        </w:rPr>
        <w:t>Адыгейск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, проспект Ленина, </w:t>
      </w:r>
      <w:r w:rsidRPr="00C026F4">
        <w:rPr>
          <w:rStyle w:val="95pt0pt"/>
          <w:rFonts w:ascii="Arial" w:hAnsi="Arial" w:cs="Arial"/>
          <w:sz w:val="18"/>
          <w:szCs w:val="18"/>
        </w:rPr>
        <w:t>д.</w:t>
      </w:r>
      <w:r w:rsidRPr="00C026F4">
        <w:rPr>
          <w:rFonts w:ascii="Arial" w:hAnsi="Arial" w:cs="Arial"/>
          <w:sz w:val="18"/>
          <w:szCs w:val="18"/>
        </w:rPr>
        <w:t xml:space="preserve"> 17, к. 9;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836"/>
        </w:tabs>
        <w:spacing w:line="322" w:lineRule="exact"/>
        <w:ind w:left="20"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Республика Адыгея, Красногвардейский район, с. </w:t>
      </w:r>
      <w:proofErr w:type="gramStart"/>
      <w:r w:rsidRPr="00C026F4">
        <w:rPr>
          <w:rFonts w:ascii="Arial" w:hAnsi="Arial" w:cs="Arial"/>
          <w:sz w:val="18"/>
          <w:szCs w:val="18"/>
        </w:rPr>
        <w:t>Красногвардейское</w:t>
      </w:r>
      <w:proofErr w:type="gramEnd"/>
      <w:r w:rsidRPr="00C026F4">
        <w:rPr>
          <w:rFonts w:ascii="Arial" w:hAnsi="Arial" w:cs="Arial"/>
          <w:sz w:val="18"/>
          <w:szCs w:val="18"/>
        </w:rPr>
        <w:t>, ул. Чапаева, д. 91;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1086"/>
        </w:tabs>
        <w:spacing w:line="317" w:lineRule="exact"/>
        <w:ind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- Республика Адыгея, </w:t>
      </w:r>
      <w:proofErr w:type="spellStart"/>
      <w:r w:rsidRPr="00C026F4">
        <w:rPr>
          <w:rFonts w:ascii="Arial" w:hAnsi="Arial" w:cs="Arial"/>
          <w:sz w:val="18"/>
          <w:szCs w:val="18"/>
        </w:rPr>
        <w:t>Гиагинский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район, ст. Гиагинская, ул. Советская, д. 29;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826"/>
        </w:tabs>
        <w:spacing w:line="326" w:lineRule="exact"/>
        <w:ind w:left="20" w:right="20"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026F4">
        <w:rPr>
          <w:rFonts w:ascii="Arial" w:hAnsi="Arial" w:cs="Arial"/>
          <w:sz w:val="18"/>
          <w:szCs w:val="18"/>
        </w:rPr>
        <w:t xml:space="preserve">Республика Адыгея, </w:t>
      </w:r>
      <w:proofErr w:type="spellStart"/>
      <w:r w:rsidRPr="00C026F4">
        <w:rPr>
          <w:rFonts w:ascii="Arial" w:hAnsi="Arial" w:cs="Arial"/>
          <w:sz w:val="18"/>
          <w:szCs w:val="18"/>
        </w:rPr>
        <w:t>Кошехабльский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район, а. Кошехабль, ул. Дружба народов, д. 52 «Г»;</w:t>
      </w:r>
      <w:proofErr w:type="gramEnd"/>
    </w:p>
    <w:p w:rsid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937"/>
        </w:tabs>
        <w:spacing w:line="240" w:lineRule="auto"/>
        <w:ind w:left="20" w:right="23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Республика Адыгея, Шовгеновский район, а. </w:t>
      </w:r>
      <w:proofErr w:type="spellStart"/>
      <w:r w:rsidRPr="00C026F4">
        <w:rPr>
          <w:rFonts w:ascii="Arial" w:hAnsi="Arial" w:cs="Arial"/>
          <w:sz w:val="18"/>
          <w:szCs w:val="18"/>
        </w:rPr>
        <w:t>Хакуринохабль</w:t>
      </w:r>
      <w:proofErr w:type="spellEnd"/>
      <w:r w:rsidRPr="00C026F4">
        <w:rPr>
          <w:rFonts w:ascii="Arial" w:hAnsi="Arial" w:cs="Arial"/>
          <w:sz w:val="18"/>
          <w:szCs w:val="18"/>
        </w:rPr>
        <w:t>, ул. Мира, д. 28;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993"/>
        </w:tabs>
        <w:spacing w:line="322" w:lineRule="exact"/>
        <w:ind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Категории граждан, имеющих право на получение бесплатной юридической помощи в центре: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lastRenderedPageBreak/>
        <w:t>граждане с низкими доходами (граждане, среднедушевой доход семей которых ниже величины прожиточного минимума, установленного в Республике Адыгея, либо одиноко проживающие граждане, доходы которых ниже величины прожиточного минимума) и находящиеся в трудной жизненной ситуации;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346"/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воины-интернационалисты (афганцы), ветераны боевых действий в </w:t>
      </w:r>
      <w:proofErr w:type="spellStart"/>
      <w:r w:rsidRPr="00C026F4">
        <w:rPr>
          <w:rFonts w:ascii="Arial" w:hAnsi="Arial" w:cs="Arial"/>
          <w:sz w:val="18"/>
          <w:szCs w:val="18"/>
        </w:rPr>
        <w:t>контртеррористических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операциях;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505"/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участники ликвидации катастрофы на Чернобыльской АЭС (чернобыльцы);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586"/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супруги военнослужащих, погибших в период Великой Отечественной войны, войны с Японией, воинов-интернационалистов (афганцев), в боевых действиях в </w:t>
      </w:r>
      <w:proofErr w:type="spellStart"/>
      <w:r w:rsidRPr="00C026F4">
        <w:rPr>
          <w:rFonts w:ascii="Arial" w:hAnsi="Arial" w:cs="Arial"/>
          <w:sz w:val="18"/>
          <w:szCs w:val="18"/>
        </w:rPr>
        <w:t>контртеррористических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операциях, не вступившие в повторный брак;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318"/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супруги умерших ветеранов Великой Отечественной войны, воинов- интернационалистов (афганцев), ветеранов боевых действий в </w:t>
      </w:r>
      <w:proofErr w:type="spellStart"/>
      <w:r w:rsidRPr="00C026F4">
        <w:rPr>
          <w:rFonts w:ascii="Arial" w:hAnsi="Arial" w:cs="Arial"/>
          <w:sz w:val="18"/>
          <w:szCs w:val="18"/>
        </w:rPr>
        <w:t>контртеррористических</w:t>
      </w:r>
      <w:proofErr w:type="spellEnd"/>
      <w:r w:rsidRPr="00C026F4">
        <w:rPr>
          <w:rFonts w:ascii="Arial" w:hAnsi="Arial" w:cs="Arial"/>
          <w:sz w:val="18"/>
          <w:szCs w:val="18"/>
        </w:rPr>
        <w:t xml:space="preserve"> операциях, не вступившие в повторный брак;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993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супруги умерших Героев Социалистического Труда, Героев </w:t>
      </w:r>
      <w:proofErr w:type="gramStart"/>
      <w:r w:rsidRPr="00C026F4">
        <w:rPr>
          <w:rFonts w:ascii="Arial" w:hAnsi="Arial" w:cs="Arial"/>
          <w:sz w:val="18"/>
          <w:szCs w:val="18"/>
        </w:rPr>
        <w:t>Труда Российской Федерации участников ликвидации катастрофы</w:t>
      </w:r>
      <w:proofErr w:type="gramEnd"/>
      <w:r w:rsidRPr="00C026F4">
        <w:rPr>
          <w:rFonts w:ascii="Arial" w:hAnsi="Arial" w:cs="Arial"/>
          <w:sz w:val="18"/>
          <w:szCs w:val="18"/>
        </w:rPr>
        <w:t xml:space="preserve"> на Чернобыльской АЭС (чернобыльцы), не вступившие в повторный брак;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308"/>
          <w:tab w:val="left" w:pos="993"/>
        </w:tabs>
        <w:spacing w:line="322" w:lineRule="exact"/>
        <w:ind w:left="144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инвалиды </w:t>
      </w:r>
      <w:r w:rsidRPr="00C026F4">
        <w:rPr>
          <w:rFonts w:ascii="Arial" w:hAnsi="Arial" w:cs="Arial"/>
          <w:sz w:val="18"/>
          <w:szCs w:val="18"/>
          <w:lang w:val="en-US"/>
        </w:rPr>
        <w:t>I</w:t>
      </w:r>
      <w:r w:rsidRPr="00C026F4">
        <w:rPr>
          <w:rFonts w:ascii="Arial" w:hAnsi="Arial" w:cs="Arial"/>
          <w:sz w:val="18"/>
          <w:szCs w:val="18"/>
        </w:rPr>
        <w:t>, II и III группы и неработающие пенсионеры;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318"/>
          <w:tab w:val="left" w:pos="993"/>
        </w:tabs>
        <w:spacing w:line="322" w:lineRule="exact"/>
        <w:ind w:left="144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пострадавшие от стихийных бедствий и техногенных катастроф;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500"/>
          <w:tab w:val="left" w:pos="1134"/>
        </w:tabs>
        <w:spacing w:line="322" w:lineRule="exact"/>
        <w:ind w:left="144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безработные, лица без определенного места жительства;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495"/>
          <w:tab w:val="left" w:pos="1134"/>
        </w:tabs>
        <w:spacing w:line="322" w:lineRule="exact"/>
        <w:ind w:left="144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многодетные родители (опекуны),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457"/>
          <w:tab w:val="left" w:pos="1134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опекуны, попечители, одинокие родители, воспитывающие ребенка в возрасте до 14 лет;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1134"/>
        </w:tabs>
        <w:spacing w:line="322" w:lineRule="exact"/>
        <w:ind w:left="144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студенты;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538"/>
          <w:tab w:val="left" w:pos="1134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лица, находящиеся в отпуске по уходу за ребенком до достижения им трех лет;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567"/>
          <w:tab w:val="left" w:pos="1134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 xml:space="preserve">дети-инвалиды, дети-сироты, дети, оставшиеся без попечения родителей, воспитанники детских домов, домов-интернатов в возрасте до 21 </w:t>
      </w:r>
      <w:proofErr w:type="gramStart"/>
      <w:r w:rsidRPr="00C026F4">
        <w:rPr>
          <w:rFonts w:ascii="Arial" w:hAnsi="Arial" w:cs="Arial"/>
          <w:sz w:val="18"/>
          <w:szCs w:val="18"/>
        </w:rPr>
        <w:t>года</w:t>
      </w:r>
      <w:proofErr w:type="gramEnd"/>
      <w:r w:rsidRPr="00C026F4">
        <w:rPr>
          <w:rFonts w:ascii="Arial" w:hAnsi="Arial" w:cs="Arial"/>
          <w:sz w:val="18"/>
          <w:szCs w:val="18"/>
        </w:rPr>
        <w:t xml:space="preserve">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572"/>
          <w:tab w:val="left" w:pos="1134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615"/>
          <w:tab w:val="left" w:pos="1134"/>
          <w:tab w:val="left" w:pos="3828"/>
          <w:tab w:val="left" w:pos="6548"/>
        </w:tabs>
        <w:spacing w:line="322" w:lineRule="exact"/>
        <w:ind w:left="1440" w:right="20" w:hanging="360"/>
        <w:jc w:val="both"/>
        <w:rPr>
          <w:rFonts w:ascii="Arial" w:hAnsi="Arial" w:cs="Arial"/>
          <w:sz w:val="18"/>
          <w:szCs w:val="18"/>
        </w:rPr>
      </w:pPr>
      <w:proofErr w:type="gramStart"/>
      <w:r w:rsidRPr="00C026F4">
        <w:rPr>
          <w:rFonts w:ascii="Arial" w:hAnsi="Arial" w:cs="Arial"/>
          <w:sz w:val="18"/>
          <w:szCs w:val="18"/>
        </w:rPr>
        <w:t>несовершеннолетние, содержащиеся в учреждениях системы профилактики безнадзорности</w:t>
      </w:r>
      <w:r w:rsidRPr="00C026F4">
        <w:rPr>
          <w:rFonts w:ascii="Arial" w:hAnsi="Arial" w:cs="Arial"/>
          <w:sz w:val="18"/>
          <w:szCs w:val="18"/>
        </w:rPr>
        <w:tab/>
        <w:t>и правонарушений несовершеннолетних, и несовершеннолетние, отбывающее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C026F4" w:rsidRPr="00C026F4" w:rsidRDefault="00C026F4" w:rsidP="00C026F4">
      <w:pPr>
        <w:pStyle w:val="11"/>
        <w:numPr>
          <w:ilvl w:val="0"/>
          <w:numId w:val="3"/>
        </w:numPr>
        <w:shd w:val="clear" w:color="auto" w:fill="auto"/>
        <w:tabs>
          <w:tab w:val="left" w:pos="709"/>
          <w:tab w:val="left" w:pos="1134"/>
          <w:tab w:val="left" w:pos="1418"/>
          <w:tab w:val="left" w:pos="2268"/>
        </w:tabs>
        <w:spacing w:line="240" w:lineRule="auto"/>
        <w:ind w:left="144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бывшие   несовершеннолетние   узники   концлагерей,  гетто и других мест принудительного    содержания,     созданных фашистами и их союзниками в период Великой  Отечественной  войны;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567"/>
          <w:tab w:val="left" w:pos="1134"/>
          <w:tab w:val="left" w:pos="1418"/>
          <w:tab w:val="left" w:pos="2268"/>
        </w:tabs>
        <w:spacing w:line="240" w:lineRule="auto"/>
        <w:ind w:right="20" w:firstLine="709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граждане, имеющие право на бесплатную юридическую помощь в соответствии с Федеральным законом от 2 августа 1995 года № 122-ФЗ «О социальном обслуживании граждан пожилого возраста и инвалидов»;</w:t>
      </w:r>
    </w:p>
    <w:p w:rsidR="00C026F4" w:rsidRPr="00C026F4" w:rsidRDefault="00C026F4" w:rsidP="00C026F4">
      <w:pPr>
        <w:pStyle w:val="11"/>
        <w:numPr>
          <w:ilvl w:val="1"/>
          <w:numId w:val="3"/>
        </w:numPr>
        <w:shd w:val="clear" w:color="auto" w:fill="auto"/>
        <w:tabs>
          <w:tab w:val="left" w:pos="709"/>
          <w:tab w:val="left" w:pos="1134"/>
        </w:tabs>
        <w:spacing w:line="322" w:lineRule="exact"/>
        <w:ind w:left="216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граждане, имеющие право на бесплатную юридическую помощь в соответствии с Законом Российской Федерации от 2 июля 1992 года № 3185-1 «О психиатрической помощи и гарантиях прав граждан при ее оказании»;</w:t>
      </w:r>
    </w:p>
    <w:p w:rsidR="00C026F4" w:rsidRPr="00C026F4" w:rsidRDefault="00C026F4" w:rsidP="00C026F4">
      <w:pPr>
        <w:pStyle w:val="11"/>
        <w:numPr>
          <w:ilvl w:val="1"/>
          <w:numId w:val="3"/>
        </w:numPr>
        <w:shd w:val="clear" w:color="auto" w:fill="auto"/>
        <w:tabs>
          <w:tab w:val="left" w:pos="709"/>
          <w:tab w:val="left" w:pos="1134"/>
        </w:tabs>
        <w:spacing w:line="322" w:lineRule="exact"/>
        <w:ind w:left="216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граждане, признанные судом недееспособными, ограниченно дееспособными,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C026F4" w:rsidRPr="00C026F4" w:rsidRDefault="00C026F4" w:rsidP="00C026F4">
      <w:pPr>
        <w:pStyle w:val="11"/>
        <w:numPr>
          <w:ilvl w:val="1"/>
          <w:numId w:val="3"/>
        </w:numPr>
        <w:shd w:val="clear" w:color="auto" w:fill="auto"/>
        <w:tabs>
          <w:tab w:val="left" w:pos="709"/>
          <w:tab w:val="left" w:pos="1134"/>
        </w:tabs>
        <w:spacing w:line="322" w:lineRule="exact"/>
        <w:ind w:left="2160" w:right="2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lastRenderedPageBreak/>
        <w:t>реабилитированные граждане, пострадавшие от политических репрессий;</w:t>
      </w:r>
    </w:p>
    <w:p w:rsidR="00C026F4" w:rsidRDefault="00C026F4" w:rsidP="00C026F4">
      <w:pPr>
        <w:pStyle w:val="11"/>
        <w:numPr>
          <w:ilvl w:val="1"/>
          <w:numId w:val="3"/>
        </w:numPr>
        <w:shd w:val="clear" w:color="auto" w:fill="auto"/>
        <w:tabs>
          <w:tab w:val="left" w:pos="709"/>
          <w:tab w:val="left" w:pos="1134"/>
        </w:tabs>
        <w:spacing w:line="240" w:lineRule="auto"/>
        <w:ind w:left="2160" w:hanging="36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военнослужащие, проходящие военную службу по призыву.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709"/>
          <w:tab w:val="left" w:pos="1134"/>
        </w:tabs>
        <w:spacing w:line="240" w:lineRule="auto"/>
        <w:ind w:left="2160"/>
        <w:jc w:val="both"/>
        <w:rPr>
          <w:rFonts w:ascii="Arial" w:hAnsi="Arial" w:cs="Arial"/>
          <w:sz w:val="18"/>
          <w:szCs w:val="18"/>
        </w:rPr>
      </w:pPr>
    </w:p>
    <w:p w:rsidR="00C026F4" w:rsidRPr="00C026F4" w:rsidRDefault="00C026F4" w:rsidP="00C026F4">
      <w:pPr>
        <w:pStyle w:val="2"/>
        <w:numPr>
          <w:ilvl w:val="0"/>
          <w:numId w:val="2"/>
        </w:numPr>
        <w:shd w:val="clear" w:color="auto" w:fill="auto"/>
        <w:tabs>
          <w:tab w:val="left" w:pos="716"/>
        </w:tabs>
        <w:spacing w:before="0" w:line="360" w:lineRule="exact"/>
        <w:ind w:right="20"/>
        <w:jc w:val="both"/>
        <w:rPr>
          <w:rFonts w:ascii="Arial" w:hAnsi="Arial" w:cs="Arial"/>
          <w:sz w:val="18"/>
          <w:szCs w:val="18"/>
        </w:rPr>
      </w:pPr>
      <w:r w:rsidRPr="00C026F4">
        <w:rPr>
          <w:rFonts w:ascii="Arial" w:hAnsi="Arial" w:cs="Arial"/>
          <w:sz w:val="18"/>
          <w:szCs w:val="18"/>
        </w:rPr>
        <w:t>Перечень правовых вопросов, по которым будет оказываться бесплатная юридическая помощь: правовые вопросы гражданского, жилищного, трудового, семейного, пенсионного, земельного, административного и социального обеспечения, защита прав потребителей, за исключением вопросов, связанных с предпринимательской деятельностью.</w:t>
      </w:r>
    </w:p>
    <w:p w:rsidR="00C026F4" w:rsidRPr="00C026F4" w:rsidRDefault="00C026F4" w:rsidP="00C026F4">
      <w:pPr>
        <w:pStyle w:val="11"/>
        <w:shd w:val="clear" w:color="auto" w:fill="auto"/>
        <w:tabs>
          <w:tab w:val="left" w:pos="937"/>
        </w:tabs>
        <w:spacing w:line="240" w:lineRule="auto"/>
        <w:ind w:left="729" w:right="23"/>
        <w:jc w:val="both"/>
        <w:rPr>
          <w:rFonts w:ascii="Arial" w:hAnsi="Arial" w:cs="Arial"/>
          <w:sz w:val="18"/>
          <w:szCs w:val="18"/>
        </w:rPr>
      </w:pPr>
    </w:p>
    <w:p w:rsidR="0008291C" w:rsidRPr="00C026F4" w:rsidRDefault="0008291C" w:rsidP="00C026F4">
      <w:pPr>
        <w:ind w:firstLine="709"/>
        <w:jc w:val="center"/>
        <w:rPr>
          <w:rFonts w:ascii="Arial" w:hAnsi="Arial" w:cs="Arial"/>
          <w:sz w:val="18"/>
          <w:szCs w:val="18"/>
        </w:rPr>
      </w:pPr>
    </w:p>
    <w:sectPr w:rsidR="0008291C" w:rsidRPr="00C026F4" w:rsidSect="00B8185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47144"/>
    <w:multiLevelType w:val="hybridMultilevel"/>
    <w:tmpl w:val="B2D8A6D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5E9B2A1B"/>
    <w:multiLevelType w:val="hybridMultilevel"/>
    <w:tmpl w:val="5CCA43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0C821AE"/>
    <w:multiLevelType w:val="multilevel"/>
    <w:tmpl w:val="5EBCB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6C3FB0"/>
    <w:multiLevelType w:val="multilevel"/>
    <w:tmpl w:val="B1BC0E5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0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858"/>
    <w:rsid w:val="0008291C"/>
    <w:rsid w:val="001D1521"/>
    <w:rsid w:val="004A65FC"/>
    <w:rsid w:val="006D144C"/>
    <w:rsid w:val="00707311"/>
    <w:rsid w:val="0086308D"/>
    <w:rsid w:val="009B0041"/>
    <w:rsid w:val="00B81858"/>
    <w:rsid w:val="00C026F4"/>
    <w:rsid w:val="00C170AD"/>
    <w:rsid w:val="00C261AB"/>
    <w:rsid w:val="00DB5A2C"/>
    <w:rsid w:val="00E65731"/>
    <w:rsid w:val="00F53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B00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1858"/>
    <w:rPr>
      <w:color w:val="0000FF" w:themeColor="hyperlink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B8185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81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00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9B0041"/>
    <w:pPr>
      <w:ind w:left="720"/>
      <w:contextualSpacing/>
    </w:pPr>
  </w:style>
  <w:style w:type="paragraph" w:customStyle="1" w:styleId="2">
    <w:name w:val="Основной текст2"/>
    <w:basedOn w:val="a"/>
    <w:rsid w:val="001D1521"/>
    <w:pPr>
      <w:shd w:val="clear" w:color="auto" w:fill="FFFFFF"/>
      <w:spacing w:before="240" w:line="0" w:lineRule="atLeast"/>
      <w:ind w:hanging="400"/>
    </w:pPr>
    <w:rPr>
      <w:sz w:val="26"/>
      <w:szCs w:val="26"/>
      <w:lang w:eastAsia="en-US"/>
    </w:rPr>
  </w:style>
  <w:style w:type="character" w:customStyle="1" w:styleId="125pt0pt">
    <w:name w:val="Основной текст + 12;5 pt;Полужирный;Интервал 0 pt"/>
    <w:basedOn w:val="a0"/>
    <w:rsid w:val="001D15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character" w:customStyle="1" w:styleId="a7">
    <w:name w:val="Основной текст_"/>
    <w:basedOn w:val="a0"/>
    <w:link w:val="11"/>
    <w:locked/>
    <w:rsid w:val="00C026F4"/>
    <w:rPr>
      <w:rFonts w:eastAsia="Times New Roman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7"/>
    <w:rsid w:val="00C026F4"/>
    <w:pPr>
      <w:shd w:val="clear" w:color="auto" w:fill="FFFFFF"/>
      <w:spacing w:line="0" w:lineRule="atLeast"/>
    </w:pPr>
    <w:rPr>
      <w:rFonts w:asciiTheme="minorHAnsi" w:hAnsiTheme="minorHAnsi" w:cstheme="minorBidi"/>
      <w:sz w:val="15"/>
      <w:szCs w:val="15"/>
      <w:lang w:eastAsia="en-US"/>
    </w:rPr>
  </w:style>
  <w:style w:type="character" w:customStyle="1" w:styleId="95pt0pt">
    <w:name w:val="Основной текст + 9;5 pt;Полужирный;Интервал 0 pt"/>
    <w:basedOn w:val="a7"/>
    <w:rsid w:val="00C026F4"/>
    <w:rPr>
      <w:b/>
      <w:bCs/>
      <w:i w:val="0"/>
      <w:iCs w:val="0"/>
      <w:smallCaps w:val="0"/>
      <w:strike w:val="0"/>
      <w:spacing w:val="1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7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6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3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3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0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7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8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3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030ap.adygheya@mail.ru" TargetMode="External"/><Relationship Id="rId5" Type="http://schemas.openxmlformats.org/officeDocument/2006/relationships/hyperlink" Target="mailto:ngcbupapr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2020-10-13T09:28:00Z</dcterms:created>
  <dcterms:modified xsi:type="dcterms:W3CDTF">2020-10-13T09:28:00Z</dcterms:modified>
</cp:coreProperties>
</file>